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line="360" w:lineRule="auto"/>
        <w:ind w:firstLine="708"/>
        <w:jc w:val="both"/>
        <w:rPr>
          <w:rStyle w:val="C0"/>
          <w:rFonts w:ascii="Times New Roman" w:cs="Times New Roman" w:hAnsi="Times New Roman"/>
          <w:sz w:val="28"/>
          <w:szCs w:val="28"/>
        </w:rPr>
      </w:pPr>
      <w:r>
        <w:rPr>
          <w:rStyle w:val="C0"/>
          <w:rFonts w:ascii="Times New Roman" w:cs="Times New Roman" w:hAnsi="Times New Roman"/>
          <w:sz w:val="28"/>
          <w:szCs w:val="28"/>
        </w:rPr>
        <w:t>В условиях школы спортивная деятельность является одной из сфер, в которой школьник, независимо от уровня успеваемости и многих других характеристик, может наиболее свободно проявить свои способности к общению, инициативность, организаторский талант, знания в области физической культуры и способности для развития физических качеств.</w:t>
      </w:r>
    </w:p>
    <w:p>
      <w:pPr>
        <w:spacing w:line="360" w:lineRule="auto"/>
        <w:ind w:firstLine="708"/>
        <w:jc w:val="both"/>
        <w:rPr>
          <w:rStyle w:val="C0"/>
          <w:rFonts w:ascii="Times New Roman" w:cs="Times New Roman" w:hAnsi="Times New Roman"/>
          <w:sz w:val="28"/>
          <w:szCs w:val="28"/>
        </w:rPr>
      </w:pPr>
      <w:r>
        <w:rPr>
          <w:rStyle w:val="C0"/>
          <w:rFonts w:ascii="Times New Roman" w:cs="Times New Roman" w:hAnsi="Times New Roman"/>
          <w:sz w:val="28"/>
          <w:szCs w:val="28"/>
        </w:rPr>
        <w:t>Школьный спортивный клуб – одна из эффективных «школ» приобщения обучающихся  к общественной деятельности, воспитания у них организаторских умений и навыков, формирования знаний и способов развития физических качеств.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ШСК «</w:t>
      </w:r>
      <w:r>
        <w:rPr>
          <w:rFonts w:ascii="Times New Roman" w:cs="Times New Roman" w:hAnsi="Times New Roman"/>
          <w:sz w:val="28"/>
          <w:szCs w:val="28"/>
          <w:lang w:val="ru-RU"/>
        </w:rPr>
        <w:t>Кичера</w:t>
      </w:r>
      <w:r>
        <w:rPr>
          <w:rFonts w:ascii="Times New Roman" w:cs="Times New Roman" w:hAnsi="Times New Roman"/>
          <w:sz w:val="28"/>
          <w:szCs w:val="28"/>
        </w:rPr>
        <w:t>» призван,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Цель создания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ШСК “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ru-RU"/>
        </w:rPr>
        <w:t>Кичера”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- вовлечение всех участников образовательного процесса, в том числе и родителей обучающихся, в регулярные занятия физической культурой и спортом, а также проведение мероприятий, позволяющих проявить свои таланты и способности в рамках совместной работы.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</w:p>
    <w:p/>
    <w:sectPr>
      <w:pgMar w:top="324" w:bottom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ys text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0">
    <w:name w:val="C0"/>
    <w:basedOn w:val="DefaultParagraphFont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Колесников</dc:creator>
  <cp:lastModifiedBy>Евгений Колесников</cp:lastModifiedBy>
</cp:coreProperties>
</file>