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555" w:rsidRPr="00C247B3" w:rsidRDefault="00C247B3" w:rsidP="00767555">
      <w:r w:rsidRPr="00C247B3">
        <w:rPr>
          <w:rStyle w:val="a7"/>
        </w:rPr>
        <w:t xml:space="preserve">                                                           КОНТРАКТ</w:t>
      </w:r>
      <w:r w:rsidR="005D32B5">
        <w:rPr>
          <w:rStyle w:val="a7"/>
        </w:rPr>
        <w:t xml:space="preserve"> №</w:t>
      </w:r>
      <w:r w:rsidR="000A305D">
        <w:rPr>
          <w:rStyle w:val="a7"/>
        </w:rPr>
        <w:t>2</w:t>
      </w:r>
      <w:r w:rsidR="0013434F">
        <w:rPr>
          <w:rStyle w:val="a7"/>
        </w:rPr>
        <w:t>3</w:t>
      </w:r>
      <w:r w:rsidRPr="00C247B3">
        <w:rPr>
          <w:rStyle w:val="a7"/>
          <w:vertAlign w:val="superscript"/>
        </w:rPr>
        <w:br/>
        <w:t xml:space="preserve">                                                                            </w:t>
      </w:r>
      <w:r w:rsidR="005D32B5">
        <w:rPr>
          <w:rStyle w:val="a7"/>
          <w:vertAlign w:val="superscript"/>
        </w:rPr>
        <w:t xml:space="preserve">                            </w:t>
      </w:r>
      <w:r w:rsidRPr="00C247B3">
        <w:rPr>
          <w:rStyle w:val="a7"/>
          <w:vertAlign w:val="superscript"/>
        </w:rPr>
        <w:t xml:space="preserve">         </w:t>
      </w:r>
      <w:r w:rsidRPr="00C247B3">
        <w:rPr>
          <w:rStyle w:val="a7"/>
          <w:vertAlign w:val="superscript"/>
        </w:rPr>
        <w:br/>
        <w:t xml:space="preserve">                                                            </w:t>
      </w:r>
      <w:r w:rsidR="005D32B5">
        <w:rPr>
          <w:rStyle w:val="a7"/>
          <w:vertAlign w:val="superscript"/>
        </w:rPr>
        <w:t xml:space="preserve">                </w:t>
      </w:r>
      <w:r w:rsidRPr="00C247B3">
        <w:rPr>
          <w:rStyle w:val="a7"/>
          <w:vertAlign w:val="superscript"/>
        </w:rPr>
        <w:t xml:space="preserve">      </w:t>
      </w:r>
      <w:r w:rsidRPr="005D32B5">
        <w:rPr>
          <w:rStyle w:val="a7"/>
          <w:sz w:val="24"/>
          <w:szCs w:val="24"/>
          <w:vertAlign w:val="superscript"/>
        </w:rPr>
        <w:t>на поставку продуктов питания</w:t>
      </w:r>
      <w:r w:rsidRPr="00C247B3">
        <w:rPr>
          <w:rStyle w:val="a7"/>
          <w:vertAlign w:val="superscript"/>
        </w:rPr>
        <w:t> </w:t>
      </w:r>
      <w:r w:rsidRPr="00C247B3">
        <w:rPr>
          <w:rStyle w:val="a7"/>
          <w:vertAlign w:val="superscript"/>
        </w:rPr>
        <w:br/>
      </w:r>
    </w:p>
    <w:p w:rsidR="00767555" w:rsidRPr="005D32B5" w:rsidRDefault="00767555" w:rsidP="005D32B5">
      <w:pPr>
        <w:rPr>
          <w:b/>
          <w:sz w:val="24"/>
          <w:szCs w:val="24"/>
        </w:rPr>
      </w:pPr>
      <w:r w:rsidRPr="00C247B3">
        <w:rPr>
          <w:b/>
          <w:sz w:val="24"/>
          <w:szCs w:val="24"/>
        </w:rPr>
        <w:t xml:space="preserve">                        </w:t>
      </w:r>
      <w:proofErr w:type="spellStart"/>
      <w:r w:rsidRPr="00C247B3">
        <w:t>пгт</w:t>
      </w:r>
      <w:proofErr w:type="spellEnd"/>
      <w:r w:rsidRPr="00C247B3">
        <w:t xml:space="preserve">. </w:t>
      </w:r>
      <w:proofErr w:type="spellStart"/>
      <w:r w:rsidRPr="00C247B3">
        <w:t>Кичера</w:t>
      </w:r>
      <w:proofErr w:type="spellEnd"/>
      <w:r w:rsidRPr="00C247B3">
        <w:t xml:space="preserve">                                                                      </w:t>
      </w:r>
      <w:r w:rsidR="005D32B5">
        <w:t xml:space="preserve">                            </w:t>
      </w:r>
      <w:r w:rsidRPr="00C247B3">
        <w:t xml:space="preserve">    «</w:t>
      </w:r>
      <w:r w:rsidR="0013434F">
        <w:t>3</w:t>
      </w:r>
      <w:r w:rsidRPr="00C247B3">
        <w:t xml:space="preserve">» </w:t>
      </w:r>
      <w:r w:rsidR="0013434F">
        <w:t>октября</w:t>
      </w:r>
      <w:r w:rsidRPr="00C247B3">
        <w:t xml:space="preserve"> 2022 г.</w:t>
      </w:r>
    </w:p>
    <w:p w:rsidR="00767555" w:rsidRPr="00C247B3" w:rsidRDefault="00767555" w:rsidP="00767555">
      <w:r w:rsidRPr="00C247B3">
        <w:t xml:space="preserve">       Муниципальное бюджетное общеобразовательное учреждение  «</w:t>
      </w:r>
      <w:proofErr w:type="spellStart"/>
      <w:r w:rsidRPr="00C247B3">
        <w:t>Кичерская</w:t>
      </w:r>
      <w:proofErr w:type="spellEnd"/>
      <w:r w:rsidRPr="00C247B3">
        <w:t xml:space="preserve"> средняя общеобразовательная школа»  </w:t>
      </w:r>
      <w:proofErr w:type="gramStart"/>
      <w:r w:rsidRPr="00C247B3">
        <w:t>находящийся</w:t>
      </w:r>
      <w:proofErr w:type="gramEnd"/>
      <w:r w:rsidRPr="00C247B3">
        <w:t xml:space="preserve"> по адресу: Республика Бурятия  Северобайкальский  район,  </w:t>
      </w:r>
      <w:proofErr w:type="spellStart"/>
      <w:r w:rsidRPr="00C247B3">
        <w:t>пгт</w:t>
      </w:r>
      <w:proofErr w:type="spellEnd"/>
      <w:r w:rsidRPr="00C247B3">
        <w:t xml:space="preserve">. </w:t>
      </w:r>
      <w:proofErr w:type="spellStart"/>
      <w:r w:rsidRPr="00C247B3">
        <w:t>Кичера</w:t>
      </w:r>
      <w:proofErr w:type="spellEnd"/>
      <w:r w:rsidRPr="00C247B3">
        <w:t xml:space="preserve"> именуемый в дальнейшем «Покупатель», в лице директора  </w:t>
      </w:r>
      <w:proofErr w:type="spellStart"/>
      <w:r w:rsidRPr="00C247B3">
        <w:t>Коробенковой</w:t>
      </w:r>
      <w:proofErr w:type="spellEnd"/>
      <w:r w:rsidRPr="00C247B3">
        <w:t xml:space="preserve"> Анны Васильевны, действующей на основании Устава,  с другой стороны, ИП </w:t>
      </w:r>
      <w:proofErr w:type="spellStart"/>
      <w:r w:rsidRPr="00C247B3">
        <w:t>Лисин</w:t>
      </w:r>
      <w:proofErr w:type="spellEnd"/>
      <w:r w:rsidRPr="00C247B3">
        <w:t xml:space="preserve"> Н М в лице  законного представителя Лисиной Светланы Борисовны, действующий на основании Устава,  именуемый в дальнейшем  «Поставщик», с другой стороны, заключили настоящий договор о нижеследующем</w:t>
      </w:r>
    </w:p>
    <w:p w:rsidR="00767555" w:rsidRPr="00C247B3" w:rsidRDefault="00767555" w:rsidP="00767555">
      <w:pPr>
        <w:pStyle w:val="a4"/>
        <w:ind w:left="0" w:firstLine="156"/>
        <w:jc w:val="both"/>
        <w:rPr>
          <w:sz w:val="20"/>
        </w:rPr>
      </w:pPr>
      <w:bookmarkStart w:id="0" w:name="sub_1200"/>
      <w:r w:rsidRPr="005D32B5">
        <w:rPr>
          <w:b/>
          <w:sz w:val="20"/>
        </w:rPr>
        <w:t xml:space="preserve">                             </w:t>
      </w:r>
      <w:bookmarkStart w:id="1" w:name="sub_1100"/>
      <w:r w:rsidRPr="005D32B5">
        <w:rPr>
          <w:b/>
          <w:sz w:val="20"/>
        </w:rPr>
        <w:t>I. ПРЕДМЕТ КОНТРАКТА</w:t>
      </w:r>
      <w:r w:rsidRPr="00C247B3">
        <w:rPr>
          <w:sz w:val="20"/>
        </w:rPr>
        <w:t xml:space="preserve">:  </w:t>
      </w:r>
    </w:p>
    <w:p w:rsidR="00767555" w:rsidRPr="00C247B3" w:rsidRDefault="00767555" w:rsidP="00767555">
      <w:pPr>
        <w:pStyle w:val="a4"/>
        <w:ind w:left="0" w:firstLine="156"/>
        <w:jc w:val="both"/>
        <w:rPr>
          <w:sz w:val="20"/>
        </w:rPr>
      </w:pPr>
      <w:r w:rsidRPr="00C247B3">
        <w:rPr>
          <w:sz w:val="20"/>
        </w:rPr>
        <w:t xml:space="preserve">   1.1.  « Поставщик» обязан поставить, а «Покупатель» - принять и оплатить продукты питания (далее - «Товар») наименование, ассортимент, количество и стоимость которых указываются в Приложениях №1, №2, являющихся  неотъемлемой частью  настоящего договора.</w:t>
      </w:r>
    </w:p>
    <w:p w:rsidR="00767555" w:rsidRPr="00C247B3" w:rsidRDefault="00C247B3" w:rsidP="00767555">
      <w:pPr>
        <w:pStyle w:val="3"/>
        <w:rPr>
          <w:sz w:val="20"/>
        </w:rPr>
      </w:pPr>
      <w:r>
        <w:rPr>
          <w:sz w:val="20"/>
        </w:rPr>
        <w:t xml:space="preserve">  </w:t>
      </w:r>
      <w:r w:rsidR="00DA60AD">
        <w:rPr>
          <w:sz w:val="20"/>
        </w:rPr>
        <w:t xml:space="preserve">    </w:t>
      </w:r>
      <w:r w:rsidR="00767555" w:rsidRPr="00C247B3">
        <w:rPr>
          <w:sz w:val="20"/>
        </w:rPr>
        <w:t>1.2. Подписание накладной со стороны Поставщика и со стороны Покупателя считается письменно оформленным соглашением сторон, заключённым от имени сторон надлежащим образом уполномоченными лицами, в рамках п.2.1. о количестве, качестве и ассортименте товаров в конкретной поставке и о ценах на эти товары.</w:t>
      </w:r>
    </w:p>
    <w:bookmarkEnd w:id="1"/>
    <w:p w:rsidR="00767555" w:rsidRPr="00C247B3" w:rsidRDefault="005D32B5" w:rsidP="00767555">
      <w:pPr>
        <w:pStyle w:val="1"/>
      </w:pPr>
      <w:r>
        <w:t xml:space="preserve">                          </w:t>
      </w:r>
      <w:r w:rsidR="00767555" w:rsidRPr="00C247B3">
        <w:t>II. ЦЕНА КОНТРАКТА И ПОРЯДОК РАСЧЕТОВ</w:t>
      </w:r>
    </w:p>
    <w:p w:rsidR="00767555" w:rsidRPr="00C247B3" w:rsidRDefault="00767555" w:rsidP="00767555"/>
    <w:bookmarkEnd w:id="0"/>
    <w:p w:rsidR="00767555" w:rsidRPr="00C247B3" w:rsidRDefault="00C247B3" w:rsidP="00767555">
      <w:pPr>
        <w:jc w:val="both"/>
      </w:pPr>
      <w:r>
        <w:t xml:space="preserve"> </w:t>
      </w:r>
      <w:r w:rsidR="005D32B5">
        <w:t xml:space="preserve"> </w:t>
      </w:r>
      <w:r w:rsidR="00DA60AD">
        <w:t xml:space="preserve"> </w:t>
      </w:r>
      <w:r>
        <w:t>2</w:t>
      </w:r>
      <w:r w:rsidR="00767555" w:rsidRPr="00C247B3">
        <w:t>.1.Цены поставляемых товаров согласуются Поставщиком и Покупателем для каждой поставки, устанавливаются в рублях с учётом налога на добавленную стоимость и приводятся в накладных и счетах-фактурах.</w:t>
      </w:r>
    </w:p>
    <w:p w:rsidR="00767555" w:rsidRPr="00C247B3" w:rsidRDefault="00C247B3" w:rsidP="00767555">
      <w:pPr>
        <w:jc w:val="both"/>
      </w:pPr>
      <w:r>
        <w:t xml:space="preserve"> </w:t>
      </w:r>
      <w:r w:rsidR="00DA60AD">
        <w:t xml:space="preserve">   </w:t>
      </w:r>
      <w:r>
        <w:t>2</w:t>
      </w:r>
      <w:r w:rsidR="00767555" w:rsidRPr="00C247B3">
        <w:t>.2. Цена настоящего договора составляе</w:t>
      </w:r>
      <w:r w:rsidR="00767555" w:rsidRPr="00C247B3">
        <w:rPr>
          <w:b/>
        </w:rPr>
        <w:t xml:space="preserve">т </w:t>
      </w:r>
      <w:r w:rsidR="0013434F">
        <w:rPr>
          <w:b/>
          <w:u w:val="single"/>
        </w:rPr>
        <w:t xml:space="preserve">121896,00(сто двадцать одна тысяча восемьсот девяносто шесть </w:t>
      </w:r>
      <w:proofErr w:type="spellStart"/>
      <w:r w:rsidR="0013434F">
        <w:rPr>
          <w:b/>
          <w:u w:val="single"/>
        </w:rPr>
        <w:t>руб</w:t>
      </w:r>
      <w:proofErr w:type="spellEnd"/>
      <w:r w:rsidR="0013434F">
        <w:rPr>
          <w:b/>
          <w:u w:val="single"/>
        </w:rPr>
        <w:t>) Федеральный бюджет</w:t>
      </w:r>
    </w:p>
    <w:p w:rsidR="004906F4" w:rsidRPr="00C247B3" w:rsidRDefault="00DA60AD" w:rsidP="00490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   </w:t>
      </w:r>
      <w:r w:rsidR="00C247B3">
        <w:rPr>
          <w:color w:val="000000"/>
        </w:rPr>
        <w:t xml:space="preserve"> 2.3</w:t>
      </w:r>
      <w:r w:rsidR="004906F4" w:rsidRPr="00C247B3">
        <w:rPr>
          <w:color w:val="000000"/>
        </w:rPr>
        <w:t>Стороны </w:t>
      </w:r>
      <w:proofErr w:type="gramStart"/>
      <w:r w:rsidR="004906F4" w:rsidRPr="00C247B3">
        <w:rPr>
          <w:color w:val="000000"/>
        </w:rPr>
        <w:t>договорились установить следующий порядок оплаты товара  </w:t>
      </w:r>
      <w:r w:rsidR="00C247B3" w:rsidRPr="00C247B3">
        <w:rPr>
          <w:color w:val="000000"/>
        </w:rPr>
        <w:t xml:space="preserve"> </w:t>
      </w:r>
      <w:r w:rsidR="004906F4" w:rsidRPr="00C247B3">
        <w:rPr>
          <w:color w:val="000000"/>
        </w:rPr>
        <w:br/>
        <w:t> Оплата каждой партии товара производится</w:t>
      </w:r>
      <w:proofErr w:type="gramEnd"/>
      <w:r w:rsidR="004906F4" w:rsidRPr="00C247B3">
        <w:rPr>
          <w:color w:val="000000"/>
        </w:rPr>
        <w:t> в рублях. Оплата производится в </w:t>
      </w:r>
      <w:proofErr w:type="gramStart"/>
      <w:r w:rsidR="004906F4" w:rsidRPr="00C247B3">
        <w:rPr>
          <w:color w:val="000000"/>
        </w:rPr>
        <w:t>полном</w:t>
      </w:r>
      <w:proofErr w:type="gramEnd"/>
      <w:r w:rsidR="004906F4" w:rsidRPr="00C247B3">
        <w:rPr>
          <w:color w:val="000000"/>
        </w:rPr>
        <w:t> </w:t>
      </w:r>
    </w:p>
    <w:p w:rsidR="004906F4" w:rsidRPr="00C247B3" w:rsidRDefault="004906F4" w:rsidP="00490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roofErr w:type="gramStart"/>
      <w:r w:rsidRPr="00C247B3">
        <w:rPr>
          <w:color w:val="000000"/>
        </w:rPr>
        <w:t>размере</w:t>
      </w:r>
      <w:proofErr w:type="gramEnd"/>
      <w:r w:rsidRPr="00C247B3">
        <w:rPr>
          <w:color w:val="000000"/>
        </w:rPr>
        <w:t> путем перечисления безналичных денежных средств на расчетный счет Поставщика</w:t>
      </w:r>
    </w:p>
    <w:p w:rsidR="004906F4" w:rsidRPr="00C247B3" w:rsidRDefault="004906F4" w:rsidP="00490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247B3">
        <w:rPr>
          <w:color w:val="000000"/>
        </w:rPr>
        <w:t xml:space="preserve">    </w:t>
      </w:r>
      <w:r w:rsidR="00C247B3">
        <w:rPr>
          <w:color w:val="000000"/>
        </w:rPr>
        <w:t>2.4</w:t>
      </w:r>
      <w:r w:rsidRPr="00C247B3">
        <w:rPr>
          <w:color w:val="000000"/>
        </w:rPr>
        <w:t>Днем оплаты партии товара считается день поступления денежных средств в оплату этой           партии от Покупателя на расчетный счет, указанный Поставщиком.</w:t>
      </w:r>
    </w:p>
    <w:p w:rsidR="004906F4" w:rsidRPr="00C247B3" w:rsidRDefault="00DA60AD" w:rsidP="004906F4">
      <w:pPr>
        <w:jc w:val="both"/>
      </w:pPr>
      <w:r>
        <w:t xml:space="preserve">   </w:t>
      </w:r>
      <w:r w:rsidR="00C247B3">
        <w:t>2.5</w:t>
      </w:r>
      <w:r w:rsidR="004906F4" w:rsidRPr="00C247B3">
        <w:t xml:space="preserve">. Расчётным периодом по настоящему Договору считается календарный месяц с 1-го по последнее число расчётного месяца. Окончательный расчёт до 20-го числа, следующего за </w:t>
      </w:r>
      <w:proofErr w:type="gramStart"/>
      <w:r w:rsidR="004906F4" w:rsidRPr="00C247B3">
        <w:t>расчётным</w:t>
      </w:r>
      <w:proofErr w:type="gramEnd"/>
      <w:r w:rsidR="004906F4" w:rsidRPr="00C247B3">
        <w:t xml:space="preserve">  месяца.</w:t>
      </w:r>
    </w:p>
    <w:p w:rsidR="005D32B5" w:rsidRDefault="00DA60AD" w:rsidP="005D32B5">
      <w:pPr>
        <w:jc w:val="both"/>
      </w:pPr>
      <w:r>
        <w:t xml:space="preserve">  </w:t>
      </w:r>
      <w:r w:rsidR="00C247B3">
        <w:t>2.6</w:t>
      </w:r>
      <w:r w:rsidR="004906F4" w:rsidRPr="00C247B3">
        <w:t>. Стороны оформляют акт сверки  до 10 числа, следующего за расчётным месяцем</w:t>
      </w:r>
      <w:bookmarkStart w:id="2" w:name="sub_1300"/>
    </w:p>
    <w:p w:rsidR="004906F4" w:rsidRPr="005D32B5" w:rsidRDefault="005D32B5" w:rsidP="005D32B5">
      <w:pPr>
        <w:jc w:val="both"/>
        <w:rPr>
          <w:b/>
        </w:rPr>
      </w:pPr>
      <w:r>
        <w:rPr>
          <w:b/>
        </w:rPr>
        <w:t xml:space="preserve">             </w:t>
      </w:r>
      <w:r w:rsidR="0081311E" w:rsidRPr="005D32B5">
        <w:rPr>
          <w:b/>
        </w:rPr>
        <w:t xml:space="preserve">  </w:t>
      </w:r>
      <w:r w:rsidR="004906F4" w:rsidRPr="005D32B5">
        <w:rPr>
          <w:b/>
        </w:rPr>
        <w:t>III. ПОРЯДОК, СРОКИ И УСЛОВИЯ ПОСТАВКИ И ПРИЕМКИ ТОВАРА</w:t>
      </w:r>
    </w:p>
    <w:bookmarkEnd w:id="2"/>
    <w:p w:rsidR="005A2BB1" w:rsidRPr="00C247B3" w:rsidRDefault="00DA60AD" w:rsidP="005D32B5">
      <w:pPr>
        <w:pStyle w:val="2"/>
        <w:spacing w:line="240" w:lineRule="auto"/>
        <w:jc w:val="both"/>
      </w:pPr>
      <w:r>
        <w:t xml:space="preserve">  </w:t>
      </w:r>
      <w:r w:rsidR="004906F4" w:rsidRPr="00C247B3">
        <w:t>3.1.</w:t>
      </w:r>
      <w:r w:rsidR="005A2BB1" w:rsidRPr="00C247B3">
        <w:t xml:space="preserve"> 1 Ассортимент наименование и количество товара, поставляемого в каждой поставке, определяется заказом Покупателя и наличием  товара на складе Поставщика и фиксируется в накладных.</w:t>
      </w:r>
    </w:p>
    <w:p w:rsidR="005A2BB1" w:rsidRPr="00C247B3" w:rsidRDefault="00DA60AD" w:rsidP="005D32B5">
      <w:pPr>
        <w:jc w:val="both"/>
      </w:pPr>
      <w:r>
        <w:t xml:space="preserve">  </w:t>
      </w:r>
      <w:r w:rsidR="00C247B3">
        <w:t>3.1.2</w:t>
      </w:r>
      <w:r w:rsidR="005A2BB1" w:rsidRPr="00C247B3">
        <w:t xml:space="preserve"> Заказ от имени Покупателя делает уполномоченное Покупателем лицо в письменной форме, или по телефону.</w:t>
      </w:r>
    </w:p>
    <w:p w:rsidR="00115953" w:rsidRPr="00C247B3" w:rsidRDefault="00DA60AD" w:rsidP="005A2BB1">
      <w:r>
        <w:t xml:space="preserve">  </w:t>
      </w:r>
      <w:r w:rsidR="00C247B3">
        <w:t>3.2</w:t>
      </w:r>
      <w:r w:rsidR="005A2BB1" w:rsidRPr="00C247B3">
        <w:t>. По качеству поставляемая продукция должна соответствовать Государственным стандартам, техническим условиям, требованиям, предъявляемым к маркировке и сертификации продукции. Поставщик предоставляет и передаёт Покупателю документы, подтверждающие сертификацию поставленного товара в соответствии с действующими  требованиями Законодательства РФ</w:t>
      </w:r>
    </w:p>
    <w:p w:rsidR="005A2BB1" w:rsidRPr="00C247B3" w:rsidRDefault="005A2BB1" w:rsidP="005A2BB1">
      <w:pPr>
        <w:jc w:val="both"/>
      </w:pPr>
      <w:r w:rsidRPr="00C247B3">
        <w:t xml:space="preserve">Сроки поставки </w:t>
      </w:r>
      <w:proofErr w:type="gramStart"/>
      <w:r w:rsidRPr="00C247B3">
        <w:t>–в</w:t>
      </w:r>
      <w:proofErr w:type="gramEnd"/>
      <w:r w:rsidRPr="00C247B3">
        <w:t xml:space="preserve"> течение 5 (пяти) календарных дней с момента подачи заявки.</w:t>
      </w:r>
    </w:p>
    <w:p w:rsidR="005A2BB1" w:rsidRPr="00C247B3" w:rsidRDefault="005A2BB1" w:rsidP="005D32B5">
      <w:pPr>
        <w:jc w:val="both"/>
      </w:pPr>
      <w:r w:rsidRPr="00C247B3">
        <w:t>.</w:t>
      </w:r>
      <w:bookmarkStart w:id="3" w:name="sub_1033"/>
      <w:r w:rsidRPr="00C247B3">
        <w:t>3.3. В день доставки Товара по адресу поставки Товара, указанному в соответствии с условиями настоящего Контракта</w:t>
      </w:r>
      <w:proofErr w:type="gramStart"/>
      <w:r w:rsidRPr="00C247B3">
        <w:t>/В</w:t>
      </w:r>
      <w:proofErr w:type="gramEnd"/>
      <w:r w:rsidRPr="00C247B3">
        <w:t xml:space="preserve"> день получения (выборки) Товара по адресу получения (выборки), указанному в соответствии с условиями настоящего Контракта, Поставщик обязан передать Заказчику/Получателю подписанные со своей стороны товарную накладную по </w:t>
      </w:r>
      <w:hyperlink r:id="rId4" w:history="1">
        <w:r w:rsidRPr="00C247B3">
          <w:rPr>
            <w:rStyle w:val="a6"/>
          </w:rPr>
          <w:t>форме N ТОРГ-12</w:t>
        </w:r>
      </w:hyperlink>
      <w:r w:rsidRPr="00C247B3">
        <w:t xml:space="preserve"> в 2 (двух) экземплярах (по 1 (одному) экземпляру для каждой из Сторон) и счет.</w:t>
      </w:r>
    </w:p>
    <w:bookmarkEnd w:id="3"/>
    <w:p w:rsidR="005A2BB1" w:rsidRPr="00C247B3" w:rsidRDefault="005A2BB1" w:rsidP="005A2BB1">
      <w:r w:rsidRPr="00C247B3">
        <w:t xml:space="preserve">Вместе с товарной накладной по </w:t>
      </w:r>
      <w:hyperlink r:id="rId5" w:history="1">
        <w:r w:rsidRPr="00C247B3">
          <w:rPr>
            <w:rStyle w:val="a6"/>
          </w:rPr>
          <w:t>форме N ТОРГ-12</w:t>
        </w:r>
      </w:hyperlink>
      <w:r w:rsidRPr="00C247B3">
        <w:t xml:space="preserve"> Поставщик предоставляет </w:t>
      </w:r>
      <w:hyperlink r:id="rId6" w:history="1">
        <w:r w:rsidRPr="00C247B3">
          <w:rPr>
            <w:rStyle w:val="a6"/>
          </w:rPr>
          <w:t>счет-фактуру</w:t>
        </w:r>
      </w:hyperlink>
      <w:r w:rsidRPr="00C247B3">
        <w:t xml:space="preserve"> в соответствии с </w:t>
      </w:r>
      <w:hyperlink r:id="rId7" w:history="1">
        <w:r w:rsidRPr="00C247B3">
          <w:rPr>
            <w:rStyle w:val="a6"/>
          </w:rPr>
          <w:t>налоговым законодательством</w:t>
        </w:r>
      </w:hyperlink>
      <w:r w:rsidRPr="00C247B3">
        <w:t xml:space="preserve"> Российской Федерации</w:t>
      </w:r>
      <w:proofErr w:type="gramStart"/>
      <w:r w:rsidRPr="00C247B3">
        <w:rPr>
          <w:vertAlign w:val="superscript"/>
        </w:rPr>
        <w:t> </w:t>
      </w:r>
      <w:r w:rsidRPr="00C247B3">
        <w:t>.</w:t>
      </w:r>
      <w:proofErr w:type="gramEnd"/>
    </w:p>
    <w:p w:rsidR="005A2BB1" w:rsidRPr="00C247B3" w:rsidRDefault="005A2BB1" w:rsidP="005A2BB1">
      <w:r w:rsidRPr="00C247B3">
        <w:t>В день доставки</w:t>
      </w:r>
      <w:r w:rsidR="0081311E">
        <w:t xml:space="preserve"> </w:t>
      </w:r>
      <w:r w:rsidRPr="00C247B3">
        <w:t>Товара Заказчик/Получатель осуществляет приемку Товара по количеству упаковок Товара, комплекту, явным видимым повреждениям упаковки и качеству Товара.</w:t>
      </w:r>
    </w:p>
    <w:p w:rsidR="005D2D5A" w:rsidRPr="00C247B3" w:rsidRDefault="00DA60AD" w:rsidP="005D2D5A">
      <w:bookmarkStart w:id="4" w:name="sub_1035"/>
      <w:r>
        <w:t xml:space="preserve"> </w:t>
      </w:r>
      <w:r w:rsidR="005D2D5A" w:rsidRPr="00C247B3">
        <w:t>3.</w:t>
      </w:r>
      <w:r w:rsidR="0081311E">
        <w:t>4</w:t>
      </w:r>
      <w:r w:rsidR="005D2D5A" w:rsidRPr="00C247B3">
        <w:t xml:space="preserve">. Право собственности на Товар, риск утраты, случайной гибели или повреждения Товара переходят от Поставщика к Заказчику/Получателю с момента подписания Сторонами товарной накладной по </w:t>
      </w:r>
      <w:hyperlink r:id="rId8" w:history="1">
        <w:r w:rsidR="005D2D5A" w:rsidRPr="00C247B3">
          <w:rPr>
            <w:rStyle w:val="a6"/>
          </w:rPr>
          <w:t>форме N ТОРГ-12</w:t>
        </w:r>
      </w:hyperlink>
      <w:r w:rsidR="005D2D5A" w:rsidRPr="00C247B3">
        <w:t>.</w:t>
      </w:r>
    </w:p>
    <w:p w:rsidR="005D2D5A" w:rsidRPr="00C247B3" w:rsidRDefault="00DA60AD" w:rsidP="005D2D5A">
      <w:bookmarkStart w:id="5" w:name="sub_1036"/>
      <w:bookmarkEnd w:id="4"/>
      <w:r>
        <w:t xml:space="preserve">  </w:t>
      </w:r>
      <w:r w:rsidR="005D2D5A" w:rsidRPr="00C247B3">
        <w:t>3.</w:t>
      </w:r>
      <w:r w:rsidR="0081311E">
        <w:t>5</w:t>
      </w:r>
      <w:r w:rsidR="005D2D5A" w:rsidRPr="00C247B3">
        <w:t>. Поставщик обязан одновременно с передачей Товара передать Заказчику/Получателю относящиеся к нему документы, предусмотренные законодательством Российской Федерации, производителем Товара и настоящим Контрактом.</w:t>
      </w:r>
    </w:p>
    <w:p w:rsidR="005D2D5A" w:rsidRPr="00C247B3" w:rsidRDefault="00DA60AD" w:rsidP="005D2D5A">
      <w:bookmarkStart w:id="6" w:name="sub_1037"/>
      <w:bookmarkEnd w:id="5"/>
      <w:r>
        <w:t xml:space="preserve">  </w:t>
      </w:r>
      <w:r w:rsidR="005D2D5A" w:rsidRPr="00C247B3">
        <w:t>3</w:t>
      </w:r>
      <w:r w:rsidR="0081311E">
        <w:t>.6</w:t>
      </w:r>
      <w:r w:rsidR="005D2D5A" w:rsidRPr="00C247B3">
        <w:t>. Сдача и приемка Товара осуществляются уполномоченными представителями Сторон.</w:t>
      </w:r>
    </w:p>
    <w:bookmarkEnd w:id="6"/>
    <w:p w:rsidR="005D2D5A" w:rsidRPr="00C247B3" w:rsidRDefault="005D2D5A" w:rsidP="005D2D5A"/>
    <w:p w:rsidR="005D2D5A" w:rsidRPr="00C247B3" w:rsidRDefault="0081311E" w:rsidP="005D2D5A">
      <w:pPr>
        <w:pStyle w:val="1"/>
      </w:pPr>
      <w:bookmarkStart w:id="7" w:name="sub_1400"/>
      <w:r>
        <w:lastRenderedPageBreak/>
        <w:t xml:space="preserve">                                   </w:t>
      </w:r>
      <w:r w:rsidR="005D2D5A" w:rsidRPr="00C247B3">
        <w:t>IV. ВЗАИМОДЕЙСТВИЕ СТОРОН</w:t>
      </w:r>
    </w:p>
    <w:p w:rsidR="005D2D5A" w:rsidRPr="00C247B3" w:rsidRDefault="00DA60AD" w:rsidP="005D2D5A">
      <w:bookmarkStart w:id="8" w:name="sub_1041"/>
      <w:bookmarkEnd w:id="7"/>
      <w:r>
        <w:t xml:space="preserve">  </w:t>
      </w:r>
      <w:r w:rsidR="005D2D5A" w:rsidRPr="00C247B3">
        <w:t>4.1. Поставщик обязан:</w:t>
      </w:r>
      <w:r w:rsidR="005D2D5A" w:rsidRPr="00C247B3">
        <w:rPr>
          <w:vertAlign w:val="superscript"/>
        </w:rPr>
        <w:t> </w:t>
      </w:r>
      <w:r w:rsidR="00C247B3" w:rsidRPr="00C247B3">
        <w:t xml:space="preserve"> </w:t>
      </w:r>
    </w:p>
    <w:p w:rsidR="00C773AB" w:rsidRPr="00C247B3" w:rsidRDefault="00DA60AD" w:rsidP="00C773AB">
      <w:pPr>
        <w:jc w:val="both"/>
      </w:pPr>
      <w:r>
        <w:t xml:space="preserve">  </w:t>
      </w:r>
      <w:r w:rsidR="005D2D5A" w:rsidRPr="00C247B3">
        <w:t>4.1.</w:t>
      </w:r>
      <w:r w:rsidR="00C773AB" w:rsidRPr="00C247B3">
        <w:t>1</w:t>
      </w:r>
      <w:r w:rsidR="005D2D5A" w:rsidRPr="00C247B3">
        <w:t xml:space="preserve"> </w:t>
      </w:r>
      <w:r w:rsidR="00C773AB" w:rsidRPr="00C247B3">
        <w:t xml:space="preserve">В случае поставки Покупателю Товара ненадлежащего качества, Поставщик обязан безвозмездно устранить недостатки </w:t>
      </w:r>
      <w:proofErr w:type="gramStart"/>
      <w:r w:rsidR="00C773AB" w:rsidRPr="00C247B3">
        <w:t xml:space="preserve">( </w:t>
      </w:r>
      <w:proofErr w:type="gramEnd"/>
      <w:r w:rsidR="00C773AB" w:rsidRPr="00C247B3">
        <w:t>произвести замену Товара) в разумные сроки.</w:t>
      </w:r>
    </w:p>
    <w:p w:rsidR="00C773AB" w:rsidRPr="00C247B3" w:rsidRDefault="00DA60AD" w:rsidP="00C773AB">
      <w:pPr>
        <w:jc w:val="both"/>
      </w:pPr>
      <w:r>
        <w:t xml:space="preserve">  </w:t>
      </w:r>
      <w:r w:rsidR="00C773AB" w:rsidRPr="00C247B3">
        <w:t xml:space="preserve">4.1.2.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w:t>
      </w:r>
      <w:proofErr w:type="spellStart"/>
      <w:r w:rsidR="00C773AB" w:rsidRPr="00C247B3">
        <w:t>Федераци</w:t>
      </w:r>
      <w:proofErr w:type="spellEnd"/>
      <w:r w:rsidR="00C773AB" w:rsidRPr="00C247B3">
        <w:t>.</w:t>
      </w:r>
    </w:p>
    <w:p w:rsidR="00C773AB" w:rsidRPr="00C247B3" w:rsidRDefault="00DA60AD" w:rsidP="00C773AB">
      <w:pPr>
        <w:jc w:val="both"/>
      </w:pPr>
      <w:r>
        <w:t xml:space="preserve">  </w:t>
      </w:r>
      <w:r w:rsidR="00C773AB" w:rsidRPr="00C247B3">
        <w:t>4.1.3 Поставщик обязуется предоставить информацию о лабораторном обследовании работников, занимающихся транспортировкой пищевых продуктов,  на предмет возбудителей острых кишечных инфекций бактериальной и вирусной этиологии</w:t>
      </w:r>
      <w:proofErr w:type="gramStart"/>
      <w:r w:rsidR="00C773AB" w:rsidRPr="00C247B3">
        <w:t>.</w:t>
      </w:r>
      <w:proofErr w:type="gramEnd"/>
      <w:r w:rsidR="00C773AB" w:rsidRPr="00C247B3">
        <w:t xml:space="preserve">  (</w:t>
      </w:r>
      <w:proofErr w:type="gramStart"/>
      <w:r w:rsidR="00C773AB" w:rsidRPr="00C247B3">
        <w:t>с</w:t>
      </w:r>
      <w:proofErr w:type="gramEnd"/>
      <w:r w:rsidR="00C773AB" w:rsidRPr="00C247B3">
        <w:t>огласно п. 10.6.2 СП 3.1.3108-13 «Профилактика острых кишечных инфекций», ст. ст. 50, 51 ФЗ «О санитарно – эпидемиологическом благополучии населения» от 30.03.1999 № 52 - ФЗ)</w:t>
      </w:r>
    </w:p>
    <w:p w:rsidR="005D2D5A" w:rsidRPr="00C247B3" w:rsidRDefault="00DA60AD" w:rsidP="005D2D5A">
      <w:r>
        <w:t xml:space="preserve">  </w:t>
      </w:r>
      <w:r w:rsidR="00C773AB" w:rsidRPr="00C247B3">
        <w:t>4..1.4</w:t>
      </w:r>
      <w:r w:rsidR="005D2D5A" w:rsidRPr="00C247B3">
        <w:t xml:space="preserve">Поставщик обязан оформлять товарные накладные по </w:t>
      </w:r>
      <w:hyperlink r:id="rId9" w:history="1">
        <w:r w:rsidR="005D2D5A" w:rsidRPr="00C247B3">
          <w:rPr>
            <w:rStyle w:val="a6"/>
          </w:rPr>
          <w:t>форме N ТОРГ-12</w:t>
        </w:r>
      </w:hyperlink>
      <w:r w:rsidR="005D2D5A" w:rsidRPr="00C247B3">
        <w:t xml:space="preserve"> в соответствии с законодательством Российской Федерации.</w:t>
      </w:r>
    </w:p>
    <w:p w:rsidR="00C773AB" w:rsidRPr="00C247B3" w:rsidRDefault="00DA60AD" w:rsidP="00C773AB">
      <w:bookmarkStart w:id="9" w:name="sub_1042"/>
      <w:r>
        <w:t xml:space="preserve">  </w:t>
      </w:r>
      <w:r w:rsidR="00C773AB" w:rsidRPr="00C247B3">
        <w:t>4.2. Поставщик вправе:</w:t>
      </w:r>
    </w:p>
    <w:p w:rsidR="00C773AB" w:rsidRPr="00C247B3" w:rsidRDefault="00DA60AD" w:rsidP="00C773AB">
      <w:bookmarkStart w:id="10" w:name="sub_1421"/>
      <w:bookmarkEnd w:id="9"/>
      <w:r>
        <w:t xml:space="preserve">  </w:t>
      </w:r>
      <w:r w:rsidR="00C773AB" w:rsidRPr="00C247B3">
        <w:t>4.2.1. Требовать от Заказчика произвести приемку Товара в порядке и в сроки, предусмотренные настоящим Контрактом.</w:t>
      </w:r>
    </w:p>
    <w:p w:rsidR="00C773AB" w:rsidRPr="00C247B3" w:rsidRDefault="00DA60AD" w:rsidP="00C773AB">
      <w:bookmarkStart w:id="11" w:name="sub_1422"/>
      <w:bookmarkEnd w:id="10"/>
      <w:r>
        <w:t xml:space="preserve">  </w:t>
      </w:r>
      <w:r w:rsidR="00C773AB" w:rsidRPr="00C247B3">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C773AB" w:rsidRPr="00C247B3" w:rsidRDefault="00DA60AD" w:rsidP="00C773AB">
      <w:bookmarkStart w:id="12" w:name="sub_1423"/>
      <w:bookmarkEnd w:id="11"/>
      <w:r>
        <w:t xml:space="preserve">  </w:t>
      </w:r>
      <w:r w:rsidR="00C773AB" w:rsidRPr="00C247B3">
        <w:t xml:space="preserve">4.2.3. Принять решение об одностороннем отказе от исполнения настоящего Контракта в соответствии с </w:t>
      </w:r>
      <w:hyperlink r:id="rId10" w:history="1">
        <w:r w:rsidR="00C773AB" w:rsidRPr="00C247B3">
          <w:rPr>
            <w:rStyle w:val="a6"/>
          </w:rPr>
          <w:t>гражданским законодательством</w:t>
        </w:r>
      </w:hyperlink>
      <w:r w:rsidR="00C773AB" w:rsidRPr="00C247B3">
        <w:t xml:space="preserve"> Российской Федерации</w:t>
      </w:r>
      <w:r w:rsidR="00C773AB" w:rsidRPr="00C247B3">
        <w:rPr>
          <w:vertAlign w:val="superscript"/>
        </w:rPr>
        <w:t> </w:t>
      </w:r>
    </w:p>
    <w:p w:rsidR="00C773AB" w:rsidRPr="00C247B3" w:rsidRDefault="00DA60AD" w:rsidP="00C773AB">
      <w:bookmarkStart w:id="13" w:name="sub_1424"/>
      <w:bookmarkEnd w:id="12"/>
      <w:r>
        <w:t xml:space="preserve">  </w:t>
      </w:r>
      <w:r w:rsidR="00C773AB" w:rsidRPr="00C247B3">
        <w:t xml:space="preserve">4.2.4. Требовать возмещения убытков, уплаты неустоек (штрафов, пеней) в соответствии с </w:t>
      </w:r>
      <w:hyperlink w:anchor="sub_1700" w:history="1">
        <w:r w:rsidR="00C773AB" w:rsidRPr="00C247B3">
          <w:rPr>
            <w:rStyle w:val="a6"/>
          </w:rPr>
          <w:t>разделом VII</w:t>
        </w:r>
      </w:hyperlink>
      <w:r w:rsidR="00C773AB" w:rsidRPr="00C247B3">
        <w:t xml:space="preserve"> настоящего Контракта.</w:t>
      </w:r>
    </w:p>
    <w:p w:rsidR="00C773AB" w:rsidRPr="00C247B3" w:rsidRDefault="00DA60AD" w:rsidP="00C773AB">
      <w:bookmarkStart w:id="14" w:name="sub_1043"/>
      <w:bookmarkEnd w:id="13"/>
      <w:r>
        <w:t xml:space="preserve">  </w:t>
      </w:r>
      <w:r w:rsidR="00C773AB" w:rsidRPr="00C247B3">
        <w:t>4.3. Заказчик обязуется:</w:t>
      </w:r>
    </w:p>
    <w:p w:rsidR="00C773AB" w:rsidRPr="00C247B3" w:rsidRDefault="00DA60AD" w:rsidP="00C773AB">
      <w:bookmarkStart w:id="15" w:name="sub_1431"/>
      <w:bookmarkEnd w:id="14"/>
      <w:r>
        <w:t xml:space="preserve">  </w:t>
      </w:r>
      <w:r w:rsidR="00C773AB" w:rsidRPr="00C247B3">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bookmarkEnd w:id="15"/>
    <w:p w:rsidR="00C773AB" w:rsidRPr="00C247B3" w:rsidRDefault="00DA60AD" w:rsidP="00C773AB">
      <w:pPr>
        <w:jc w:val="both"/>
      </w:pPr>
      <w:r>
        <w:t xml:space="preserve">  </w:t>
      </w:r>
      <w:r w:rsidR="00C773AB" w:rsidRPr="00C247B3">
        <w:t xml:space="preserve">4.3.2. </w:t>
      </w:r>
      <w:proofErr w:type="gramStart"/>
      <w:r w:rsidR="00C773AB" w:rsidRPr="00C247B3">
        <w:t>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w:t>
      </w:r>
      <w:proofErr w:type="gramEnd"/>
    </w:p>
    <w:p w:rsidR="00C773AB" w:rsidRPr="00C247B3" w:rsidRDefault="00DA60AD" w:rsidP="00C773AB">
      <w:r>
        <w:t xml:space="preserve">  </w:t>
      </w:r>
      <w:r w:rsidR="00C773AB" w:rsidRPr="00C247B3">
        <w:t xml:space="preserve"> </w:t>
      </w:r>
      <w:bookmarkStart w:id="16" w:name="sub_1435"/>
      <w:r w:rsidR="00C773AB" w:rsidRPr="00C247B3">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1" w:history="1">
        <w:r w:rsidR="00C773AB" w:rsidRPr="00C247B3">
          <w:rPr>
            <w:rStyle w:val="a6"/>
          </w:rPr>
          <w:t>Законом</w:t>
        </w:r>
      </w:hyperlink>
      <w:r w:rsidR="00C773AB" w:rsidRPr="00C247B3">
        <w:t xml:space="preserve"> N 44-ФЗ и настоящим Контрактом.</w:t>
      </w:r>
    </w:p>
    <w:p w:rsidR="00C773AB" w:rsidRPr="00C247B3" w:rsidRDefault="00DA60AD" w:rsidP="00C773AB">
      <w:bookmarkStart w:id="17" w:name="sub_1044"/>
      <w:bookmarkEnd w:id="16"/>
      <w:r>
        <w:t xml:space="preserve">  </w:t>
      </w:r>
      <w:r w:rsidR="00C773AB" w:rsidRPr="00C247B3">
        <w:t>4.4. Заказчик вправе:</w:t>
      </w:r>
    </w:p>
    <w:p w:rsidR="00C773AB" w:rsidRPr="00C247B3" w:rsidRDefault="00DA60AD" w:rsidP="00C773AB">
      <w:bookmarkStart w:id="18" w:name="sub_1441"/>
      <w:bookmarkEnd w:id="17"/>
      <w:r>
        <w:t xml:space="preserve">  </w:t>
      </w:r>
      <w:r w:rsidR="00C773AB" w:rsidRPr="00C247B3">
        <w:t>4.4.1. Требовать от Поставщика надлежащего исполнения обязательств по настоящему Контракту.</w:t>
      </w:r>
    </w:p>
    <w:p w:rsidR="00C773AB" w:rsidRPr="00C247B3" w:rsidRDefault="00DA60AD" w:rsidP="00C773AB">
      <w:bookmarkStart w:id="19" w:name="sub_1442"/>
      <w:bookmarkEnd w:id="18"/>
      <w:r>
        <w:t xml:space="preserve">  </w:t>
      </w:r>
      <w:r w:rsidR="00C773AB" w:rsidRPr="00C247B3">
        <w:t>4.4.2. Требовать от Поставщика своевременного устранения нарушений, выявленных как в ходе приемки, так и в течение срока годности.</w:t>
      </w:r>
    </w:p>
    <w:p w:rsidR="00C773AB" w:rsidRPr="00C247B3" w:rsidRDefault="00DA60AD" w:rsidP="00C773AB">
      <w:bookmarkStart w:id="20" w:name="sub_1443"/>
      <w:bookmarkEnd w:id="19"/>
      <w:r>
        <w:t xml:space="preserve">  </w:t>
      </w:r>
      <w:r w:rsidR="00C773AB" w:rsidRPr="00C247B3">
        <w:t>4.4.3. Проверять ход и качество выполнения Поставщиком условий настоящего Контракта.</w:t>
      </w:r>
    </w:p>
    <w:p w:rsidR="00C773AB" w:rsidRPr="00C247B3" w:rsidRDefault="00DA60AD" w:rsidP="00C773AB">
      <w:bookmarkStart w:id="21" w:name="sub_1444"/>
      <w:bookmarkEnd w:id="20"/>
      <w:r>
        <w:t xml:space="preserve">  </w:t>
      </w:r>
      <w:r w:rsidR="00C773AB" w:rsidRPr="00C247B3">
        <w:t xml:space="preserve">4.4.4. Требовать возмещения убытков в соответствии с </w:t>
      </w:r>
      <w:hyperlink w:anchor="sub_1700" w:history="1">
        <w:r w:rsidR="00C773AB" w:rsidRPr="00C247B3">
          <w:rPr>
            <w:rStyle w:val="a6"/>
          </w:rPr>
          <w:t>разделом VII</w:t>
        </w:r>
      </w:hyperlink>
      <w:r w:rsidR="00C773AB" w:rsidRPr="00C247B3">
        <w:t xml:space="preserve"> настоящего Контракта, причиненных по вине Поставщика.</w:t>
      </w:r>
    </w:p>
    <w:p w:rsidR="00C773AB" w:rsidRPr="00C247B3" w:rsidRDefault="00DA60AD" w:rsidP="00C773AB">
      <w:bookmarkStart w:id="22" w:name="sub_1445"/>
      <w:bookmarkEnd w:id="21"/>
      <w:r>
        <w:t xml:space="preserve">  </w:t>
      </w:r>
      <w:r w:rsidR="00C773AB" w:rsidRPr="00C247B3">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2" w:history="1">
        <w:r w:rsidR="00C773AB" w:rsidRPr="00C247B3">
          <w:rPr>
            <w:rStyle w:val="a6"/>
          </w:rPr>
          <w:t>Законом</w:t>
        </w:r>
      </w:hyperlink>
      <w:r w:rsidR="00C773AB" w:rsidRPr="00C247B3">
        <w:t xml:space="preserve"> N 44-ФЗ.</w:t>
      </w:r>
    </w:p>
    <w:p w:rsidR="00C773AB" w:rsidRPr="00C247B3" w:rsidRDefault="00DA60AD" w:rsidP="00C773AB">
      <w:bookmarkStart w:id="23" w:name="sub_1446"/>
      <w:bookmarkEnd w:id="22"/>
      <w:r>
        <w:t xml:space="preserve">  </w:t>
      </w:r>
      <w:r w:rsidR="00C773AB" w:rsidRPr="00C247B3">
        <w:t>4.4.6. Отказаться от приемки и оплаты Товара, не соответствующего условиям настоящего Контракта.</w:t>
      </w:r>
    </w:p>
    <w:p w:rsidR="00C773AB" w:rsidRPr="00C247B3" w:rsidRDefault="00DA60AD" w:rsidP="00C773AB">
      <w:bookmarkStart w:id="24" w:name="sub_1447"/>
      <w:bookmarkEnd w:id="23"/>
      <w:r>
        <w:t xml:space="preserve">  </w:t>
      </w:r>
      <w:r w:rsidR="00C773AB" w:rsidRPr="00C247B3">
        <w:t xml:space="preserve">4.4.7. Принять решение об одностороннем отказе от исполнения настоящего Контракта в соответствии с </w:t>
      </w:r>
      <w:hyperlink r:id="rId13" w:history="1">
        <w:r w:rsidR="00C773AB" w:rsidRPr="00C247B3">
          <w:rPr>
            <w:rStyle w:val="a6"/>
          </w:rPr>
          <w:t>гражданским законодательством</w:t>
        </w:r>
      </w:hyperlink>
      <w:r w:rsidR="00C773AB" w:rsidRPr="00C247B3">
        <w:t xml:space="preserve"> Российской Федерации</w:t>
      </w:r>
      <w:proofErr w:type="gramStart"/>
      <w:r w:rsidR="00C773AB" w:rsidRPr="00C247B3">
        <w:rPr>
          <w:vertAlign w:val="superscript"/>
        </w:rPr>
        <w:t> </w:t>
      </w:r>
      <w:r w:rsidR="00C773AB" w:rsidRPr="00C247B3">
        <w:t>.</w:t>
      </w:r>
      <w:proofErr w:type="gramEnd"/>
    </w:p>
    <w:p w:rsidR="0081311E" w:rsidRDefault="00DA60AD" w:rsidP="0081311E">
      <w:bookmarkStart w:id="25" w:name="sub_1448"/>
      <w:bookmarkEnd w:id="24"/>
      <w:r>
        <w:t xml:space="preserve">  </w:t>
      </w:r>
      <w:r w:rsidR="00C773AB" w:rsidRPr="00C247B3">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4" w:history="1">
        <w:r w:rsidR="00C773AB" w:rsidRPr="00C247B3">
          <w:rPr>
            <w:rStyle w:val="a6"/>
          </w:rPr>
          <w:t>Законом</w:t>
        </w:r>
      </w:hyperlink>
      <w:r w:rsidR="00C773AB" w:rsidRPr="00C247B3">
        <w:t xml:space="preserve"> N 44-ФЗ</w:t>
      </w:r>
      <w:proofErr w:type="gramStart"/>
      <w:r w:rsidR="00C773AB" w:rsidRPr="00C247B3">
        <w:rPr>
          <w:vertAlign w:val="superscript"/>
        </w:rPr>
        <w:t> </w:t>
      </w:r>
      <w:r w:rsidR="00C773AB" w:rsidRPr="00C247B3">
        <w:t>.</w:t>
      </w:r>
      <w:bookmarkStart w:id="26" w:name="sub_1500"/>
      <w:bookmarkEnd w:id="25"/>
      <w:proofErr w:type="gramEnd"/>
    </w:p>
    <w:p w:rsidR="00F438EE" w:rsidRPr="00F438EE" w:rsidRDefault="00F438EE" w:rsidP="00F438EE">
      <w:pPr>
        <w:rPr>
          <w:b/>
        </w:rPr>
      </w:pPr>
      <w:r w:rsidRPr="00F438EE">
        <w:rPr>
          <w:b/>
        </w:rPr>
        <w:t xml:space="preserve">                                            </w:t>
      </w:r>
      <w:r w:rsidR="0081311E" w:rsidRPr="00F438EE">
        <w:rPr>
          <w:b/>
        </w:rPr>
        <w:t xml:space="preserve"> </w:t>
      </w:r>
      <w:r w:rsidR="00C773AB" w:rsidRPr="00F438EE">
        <w:rPr>
          <w:b/>
        </w:rPr>
        <w:t>V. УПАКОВКА ТОВАРА</w:t>
      </w:r>
      <w:bookmarkStart w:id="27" w:name="sub_1051"/>
      <w:bookmarkEnd w:id="26"/>
      <w:r w:rsidR="0081311E" w:rsidRPr="00F438EE">
        <w:rPr>
          <w:b/>
        </w:rPr>
        <w:t xml:space="preserve"> </w:t>
      </w:r>
    </w:p>
    <w:p w:rsidR="00C773AB" w:rsidRPr="00C247B3" w:rsidRDefault="00C773AB" w:rsidP="00F438EE">
      <w:r w:rsidRPr="00C247B3">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C773AB" w:rsidRPr="00C247B3" w:rsidRDefault="00C773AB" w:rsidP="00C773AB">
      <w:bookmarkStart w:id="28" w:name="sub_1052"/>
      <w:bookmarkEnd w:id="27"/>
      <w:r w:rsidRPr="00C247B3">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sub_1033" w:history="1">
        <w:r w:rsidRPr="00C247B3">
          <w:rPr>
            <w:rStyle w:val="a6"/>
          </w:rPr>
          <w:t>пунктом 3.3 раздела III</w:t>
        </w:r>
      </w:hyperlink>
      <w:r w:rsidRPr="00C247B3">
        <w:t xml:space="preserve"> настоящего Контракта. Такой Товар не засчитывается в счет исполнения обязательств по настоящему Контракту.</w:t>
      </w:r>
    </w:p>
    <w:p w:rsidR="00C773AB" w:rsidRPr="00C247B3" w:rsidRDefault="00C773AB" w:rsidP="00C773AB">
      <w:bookmarkStart w:id="29" w:name="sub_1053"/>
      <w:bookmarkEnd w:id="28"/>
      <w:r w:rsidRPr="00C247B3">
        <w:t>5.3. Поставщик несет ответственность перед Заказчиком за повреждение Товара вследствие его ненадлежащей упаковки.</w:t>
      </w:r>
    </w:p>
    <w:p w:rsidR="00C773AB" w:rsidRPr="00C247B3" w:rsidRDefault="00C773AB" w:rsidP="00C773AB">
      <w:bookmarkStart w:id="30" w:name="sub_1054"/>
      <w:bookmarkEnd w:id="29"/>
      <w:r w:rsidRPr="00C247B3">
        <w:t xml:space="preserve">5.4. На упаковке должна быть маркировка, содержащая информацию согласно </w:t>
      </w:r>
      <w:hyperlink r:id="rId15" w:history="1">
        <w:r w:rsidRPr="00C247B3">
          <w:rPr>
            <w:rStyle w:val="a6"/>
          </w:rPr>
          <w:t>части 4.1 статьи 4</w:t>
        </w:r>
      </w:hyperlink>
      <w:r w:rsidRPr="00C247B3">
        <w:t xml:space="preserve"> технического регламента Таможенного союза "Пищевая продукция в части ее маркировки", утвержденного </w:t>
      </w:r>
      <w:hyperlink r:id="rId16" w:history="1">
        <w:r w:rsidRPr="00C247B3">
          <w:rPr>
            <w:rStyle w:val="a6"/>
          </w:rPr>
          <w:t>решением</w:t>
        </w:r>
      </w:hyperlink>
      <w:r w:rsidRPr="00C247B3">
        <w:t xml:space="preserve"> Комиссии Таможенного союза от 9 декабря 2011 г. N 881</w:t>
      </w:r>
      <w:r w:rsidRPr="00C247B3">
        <w:rPr>
          <w:vertAlign w:val="superscript"/>
        </w:rPr>
        <w:t> </w:t>
      </w:r>
      <w:r w:rsidRPr="00C247B3">
        <w:t>, а также информацию согласно иным техническим регламентам на отдельные виды Товара.</w:t>
      </w:r>
    </w:p>
    <w:p w:rsidR="00C773AB" w:rsidRPr="00C247B3" w:rsidRDefault="00C773AB" w:rsidP="00C773AB">
      <w:bookmarkStart w:id="31" w:name="sub_1055"/>
      <w:bookmarkEnd w:id="30"/>
      <w:r w:rsidRPr="00C247B3">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bookmarkEnd w:id="31"/>
    <w:p w:rsidR="005D2D5A" w:rsidRDefault="00C773AB" w:rsidP="00C773AB">
      <w:pPr>
        <w:jc w:val="both"/>
        <w:rPr>
          <w:rStyle w:val="a7"/>
          <w:vertAlign w:val="superscript"/>
        </w:rPr>
      </w:pPr>
      <w:r w:rsidRPr="00C247B3">
        <w:rPr>
          <w:rStyle w:val="a7"/>
        </w:rPr>
        <w:t>VI. КАЧЕСТВО ТОВАРА, СРОК ГОДНОСТИ, ОБЕСПЕЧЕНИЕ ГАРАНТИЙНЫХ ОБЯЗАТЕЛЬСТВ</w:t>
      </w:r>
      <w:r w:rsidRPr="00C247B3">
        <w:rPr>
          <w:rStyle w:val="a7"/>
          <w:vertAlign w:val="superscript"/>
        </w:rPr>
        <w:t> </w:t>
      </w:r>
    </w:p>
    <w:p w:rsidR="0081311E" w:rsidRPr="00C247B3" w:rsidRDefault="0081311E" w:rsidP="00C773AB">
      <w:pPr>
        <w:jc w:val="both"/>
      </w:pPr>
    </w:p>
    <w:p w:rsidR="00C773AB" w:rsidRPr="00C247B3" w:rsidRDefault="00C773AB" w:rsidP="00C773AB">
      <w:bookmarkStart w:id="32" w:name="sub_1061"/>
      <w:r w:rsidRPr="00C247B3">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C773AB" w:rsidRPr="00C247B3" w:rsidRDefault="00C773AB" w:rsidP="00C773AB">
      <w:bookmarkStart w:id="33" w:name="sub_1062"/>
      <w:bookmarkEnd w:id="32"/>
      <w:r w:rsidRPr="00C247B3">
        <w:t>6.2. Товар не должен представлять опасности для жизни и здоровья граждан.</w:t>
      </w:r>
    </w:p>
    <w:p w:rsidR="00C773AB" w:rsidRPr="00C247B3" w:rsidRDefault="00C773AB" w:rsidP="00C773AB">
      <w:bookmarkStart w:id="34" w:name="sub_1063"/>
      <w:bookmarkEnd w:id="33"/>
      <w:r w:rsidRPr="00C247B3">
        <w:t>6.3. Товар должен быть пригодным для целей, для которых Товар такого рода обычно используется, и соответствовать условиям настоящего Контракта.</w:t>
      </w:r>
    </w:p>
    <w:bookmarkEnd w:id="34"/>
    <w:p w:rsidR="00C773AB" w:rsidRPr="00C247B3" w:rsidRDefault="00C773AB" w:rsidP="00C773AB">
      <w:r w:rsidRPr="00C247B3">
        <w:t>6.4. Остаточный срок годности Товара устанавливается Заказчиком в Спецификаци</w:t>
      </w:r>
      <w:proofErr w:type="gramStart"/>
      <w:r w:rsidRPr="00C247B3">
        <w:t>и(</w:t>
      </w:r>
      <w:proofErr w:type="gramEnd"/>
      <w:r w:rsidR="00F10A7D" w:rsidRPr="00C247B3">
        <w:fldChar w:fldCharType="begin"/>
      </w:r>
      <w:r w:rsidRPr="00C247B3">
        <w:instrText>HYPERLINK \l "sub_10000"</w:instrText>
      </w:r>
      <w:r w:rsidR="00F10A7D" w:rsidRPr="00C247B3">
        <w:fldChar w:fldCharType="separate"/>
      </w:r>
      <w:r w:rsidRPr="00C247B3">
        <w:rPr>
          <w:rStyle w:val="a6"/>
        </w:rPr>
        <w:t>Приложение N 1</w:t>
      </w:r>
      <w:r w:rsidR="00F10A7D" w:rsidRPr="00C247B3">
        <w:fldChar w:fldCharType="end"/>
      </w:r>
      <w:r w:rsidRPr="00C247B3">
        <w:t xml:space="preserve"> к настоящему Контракту).</w:t>
      </w:r>
    </w:p>
    <w:p w:rsidR="00C773AB" w:rsidRPr="00C247B3" w:rsidRDefault="00C773AB" w:rsidP="00C773AB">
      <w:r w:rsidRPr="00C247B3">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C773AB" w:rsidRPr="00C247B3" w:rsidRDefault="00C773AB" w:rsidP="00C773AB">
      <w:r w:rsidRPr="00C247B3">
        <w:t>Заказчик/Получатель предъявляет претензии по качеству Товара в течение остаточного срока годности Товара.</w:t>
      </w:r>
    </w:p>
    <w:p w:rsidR="00C773AB" w:rsidRPr="00C247B3" w:rsidRDefault="00C773AB" w:rsidP="00C773AB">
      <w:bookmarkStart w:id="35" w:name="sub_1065"/>
      <w:r w:rsidRPr="00C247B3">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Заказчиком/Получателем правил хранения Товара. Замена Товара производится в течение 5 календарных/рабочих дней с момента уведомления Заказчиком/Получателем Поставщика.</w:t>
      </w:r>
    </w:p>
    <w:bookmarkEnd w:id="35"/>
    <w:p w:rsidR="00C773AB" w:rsidRPr="00C247B3" w:rsidRDefault="00C773AB" w:rsidP="00C773AB">
      <w:proofErr w:type="gramStart"/>
      <w:r w:rsidRPr="00C247B3">
        <w:t xml:space="preserve">В случае если по результатам экспертизы, указанной в </w:t>
      </w:r>
      <w:hyperlink w:anchor="sub_1033" w:history="1">
        <w:r w:rsidRPr="00C247B3">
          <w:rPr>
            <w:rStyle w:val="a6"/>
          </w:rPr>
          <w:t>пункте 3.3 раздела III</w:t>
        </w:r>
      </w:hyperlink>
      <w:r w:rsidRPr="00C247B3">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Заказчику/Получателю, образец из которой был исследован в рамках указанной экспертизы.</w:t>
      </w:r>
      <w:proofErr w:type="gramEnd"/>
    </w:p>
    <w:p w:rsidR="00467DCE" w:rsidRPr="00C247B3" w:rsidRDefault="00467DCE" w:rsidP="00467DCE">
      <w:r w:rsidRPr="00C247B3">
        <w:t>Подписание Заказчиком акта о приемке, подтверждающего окончательное исполнение своих обязательств по настоящему Контракту, осуществляется после предоставления Поставщиком обеспечения гарантийных обязательств в порядке и в сроки, установленные настоящим Контрактом.</w:t>
      </w:r>
    </w:p>
    <w:p w:rsidR="005D2D5A" w:rsidRPr="00C247B3" w:rsidRDefault="005D2D5A" w:rsidP="00C773AB"/>
    <w:p w:rsidR="00467DCE" w:rsidRPr="00C247B3" w:rsidRDefault="005D2D5A" w:rsidP="00467DCE">
      <w:pPr>
        <w:jc w:val="center"/>
      </w:pPr>
      <w:bookmarkStart w:id="36" w:name="sub_1412"/>
      <w:bookmarkEnd w:id="8"/>
      <w:r w:rsidRPr="00C247B3">
        <w:t>.</w:t>
      </w:r>
      <w:bookmarkStart w:id="37" w:name="sub_1700"/>
      <w:r w:rsidR="00467DCE" w:rsidRPr="00C247B3">
        <w:rPr>
          <w:rStyle w:val="10"/>
        </w:rPr>
        <w:t xml:space="preserve"> </w:t>
      </w:r>
      <w:r w:rsidR="00467DCE" w:rsidRPr="00C247B3">
        <w:rPr>
          <w:rStyle w:val="a7"/>
        </w:rPr>
        <w:t>VII. ОТВЕТСТВЕННОСТЬ СТОРОН</w:t>
      </w:r>
      <w:r w:rsidR="00467DCE" w:rsidRPr="00C247B3">
        <w:rPr>
          <w:rStyle w:val="a7"/>
          <w:vertAlign w:val="superscript"/>
        </w:rPr>
        <w:t> </w:t>
      </w:r>
    </w:p>
    <w:p w:rsidR="00467DCE" w:rsidRPr="00C247B3" w:rsidRDefault="00467DCE" w:rsidP="00467DCE">
      <w:bookmarkStart w:id="38" w:name="sub_1071"/>
      <w:bookmarkEnd w:id="37"/>
      <w:r w:rsidRPr="00C247B3">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467DCE" w:rsidRPr="00C247B3" w:rsidRDefault="00467DCE" w:rsidP="00467DCE">
      <w:bookmarkStart w:id="39" w:name="sub_1072"/>
      <w:bookmarkEnd w:id="38"/>
      <w:r w:rsidRPr="00C247B3">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467DCE" w:rsidRPr="00C247B3" w:rsidRDefault="00467DCE" w:rsidP="00467DCE">
      <w:bookmarkStart w:id="40" w:name="sub_1073"/>
      <w:bookmarkEnd w:id="39"/>
      <w:r w:rsidRPr="00C247B3">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5D2D5A" w:rsidRPr="00C247B3" w:rsidRDefault="00467DCE" w:rsidP="005D2D5A">
      <w:bookmarkStart w:id="41" w:name="sub_1074"/>
      <w:bookmarkEnd w:id="40"/>
      <w:r w:rsidRPr="00C247B3">
        <w:t>.</w:t>
      </w:r>
      <w:bookmarkEnd w:id="41"/>
      <w:r w:rsidRPr="00C247B3">
        <w:t>7.</w:t>
      </w:r>
      <w:r w:rsidR="00C247B3">
        <w:t>4</w:t>
      </w:r>
      <w:r w:rsidRPr="00C247B3">
        <w:t>.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467DCE" w:rsidRPr="00C247B3" w:rsidRDefault="00467DCE" w:rsidP="00467DCE">
      <w:pPr>
        <w:jc w:val="center"/>
      </w:pPr>
      <w:bookmarkStart w:id="42" w:name="sub_1800"/>
      <w:r w:rsidRPr="00C247B3">
        <w:rPr>
          <w:rStyle w:val="a7"/>
        </w:rPr>
        <w:t>VIII. ОБЕСПЕЧЕНИЕ ИСПОЛНЕНИЯ КОНТРАКТА</w:t>
      </w:r>
      <w:r w:rsidRPr="00C247B3">
        <w:rPr>
          <w:rStyle w:val="a7"/>
          <w:vertAlign w:val="superscript"/>
        </w:rPr>
        <w:t> </w:t>
      </w:r>
    </w:p>
    <w:bookmarkEnd w:id="42"/>
    <w:p w:rsidR="00467DCE" w:rsidRPr="00C247B3" w:rsidRDefault="00467DCE" w:rsidP="00467DCE"/>
    <w:p w:rsidR="00467DCE" w:rsidRPr="00C247B3" w:rsidRDefault="00467DCE" w:rsidP="005D2D5A">
      <w:r w:rsidRPr="00C247B3">
        <w:t>8.1. Обеспечение исполнения обязательств по настоящему Контракту не устанавливается</w:t>
      </w:r>
    </w:p>
    <w:p w:rsidR="00467DCE" w:rsidRPr="00C247B3" w:rsidRDefault="00467DCE" w:rsidP="00467DCE">
      <w:pPr>
        <w:pStyle w:val="1"/>
      </w:pPr>
      <w:bookmarkStart w:id="43" w:name="sub_1900"/>
      <w:r w:rsidRPr="00C247B3">
        <w:t xml:space="preserve">                                        IX. ОБСТОЯТЕЛЬСТВА НЕПРЕОДОЛИМОЙ СИЛЫ</w:t>
      </w:r>
    </w:p>
    <w:p w:rsidR="00DE60A6" w:rsidRPr="00C247B3" w:rsidRDefault="00DE60A6" w:rsidP="00DE60A6">
      <w:bookmarkStart w:id="44" w:name="sub_1091"/>
      <w:bookmarkEnd w:id="43"/>
      <w:r w:rsidRPr="00C247B3">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DE60A6" w:rsidRPr="00C247B3" w:rsidRDefault="00DE60A6" w:rsidP="00DE60A6">
      <w:bookmarkStart w:id="45" w:name="sub_1092"/>
      <w:bookmarkEnd w:id="44"/>
      <w:r w:rsidRPr="00C247B3">
        <w:t>9.2. О возникновении и прекращении обстоятельства непреодолимой силы Стороны уведомляют друг друга письменно в течение 5 календарных/рабочих</w:t>
      </w:r>
      <w:r w:rsidRPr="00C247B3">
        <w:rPr>
          <w:vertAlign w:val="superscript"/>
        </w:rPr>
        <w:t> </w:t>
      </w:r>
      <w:r w:rsidRPr="00C247B3">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DE60A6" w:rsidRPr="00C247B3" w:rsidRDefault="00DE60A6" w:rsidP="0081311E">
      <w:pPr>
        <w:pStyle w:val="1"/>
      </w:pPr>
      <w:bookmarkStart w:id="46" w:name="sub_11000"/>
      <w:bookmarkEnd w:id="45"/>
      <w:r w:rsidRPr="00C247B3">
        <w:t xml:space="preserve">                                  X. РАССМОТРЕНИЕ И РАЗРЕШЕНИЕ СПОРОВ</w:t>
      </w:r>
      <w:bookmarkEnd w:id="46"/>
    </w:p>
    <w:p w:rsidR="00DE60A6" w:rsidRPr="00C247B3" w:rsidRDefault="00DE60A6" w:rsidP="005D2D5A">
      <w:r w:rsidRPr="00C247B3">
        <w:t>. 10.1.Все споры и разногласия между сторонами, возникающие в период действия настоящего договора, разрешаются  сторонами  путём переговоров</w:t>
      </w:r>
    </w:p>
    <w:p w:rsidR="00467DCE" w:rsidRPr="00C247B3" w:rsidRDefault="00DE60A6" w:rsidP="005D2D5A">
      <w:r w:rsidRPr="00C247B3">
        <w:t>10.2. В случае не урегулирования споров и разногласий путём переговоров, спор подлежит разрешению арбитражным судом по месту нахождения Поставщика.</w:t>
      </w:r>
    </w:p>
    <w:p w:rsidR="00DE60A6" w:rsidRPr="00C247B3" w:rsidRDefault="00DE60A6" w:rsidP="00DE60A6">
      <w:pPr>
        <w:pStyle w:val="1"/>
      </w:pPr>
      <w:bookmarkStart w:id="47" w:name="sub_11100"/>
      <w:r w:rsidRPr="00C247B3">
        <w:t>XI. СРОК ДЕЙСТВИЯ И ПОРЯДОК ИЗМЕНЕНИЯ, РАСТОРЖЕНИЯ КОНТРАКТА</w:t>
      </w:r>
    </w:p>
    <w:bookmarkEnd w:id="47"/>
    <w:p w:rsidR="00DE60A6" w:rsidRPr="00C247B3" w:rsidRDefault="00DE60A6" w:rsidP="00DE60A6"/>
    <w:p w:rsidR="00DE60A6" w:rsidRPr="00C247B3" w:rsidRDefault="00DE60A6" w:rsidP="00DE60A6">
      <w:bookmarkStart w:id="48" w:name="sub_1111"/>
      <w:r w:rsidRPr="00C247B3">
        <w:lastRenderedPageBreak/>
        <w:t>11.1. Настоящий Контра</w:t>
      </w:r>
      <w:proofErr w:type="gramStart"/>
      <w:r w:rsidRPr="00C247B3">
        <w:t>кт вст</w:t>
      </w:r>
      <w:proofErr w:type="gramEnd"/>
      <w:r w:rsidRPr="00C247B3">
        <w:t>упает в силу с даты его заключения обеими Сторонами и действует по "</w:t>
      </w:r>
      <w:r w:rsidR="00AB4671">
        <w:t>31</w:t>
      </w:r>
      <w:r w:rsidRPr="00C247B3">
        <w:t>"</w:t>
      </w:r>
      <w:r w:rsidR="0081311E">
        <w:t xml:space="preserve"> </w:t>
      </w:r>
      <w:r w:rsidR="00AB4671">
        <w:t>декабря</w:t>
      </w:r>
      <w:r w:rsidR="0081311E">
        <w:t xml:space="preserve"> 2022г.</w:t>
      </w:r>
      <w:r w:rsidRPr="00C247B3">
        <w:t>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w:t>
      </w:r>
      <w:proofErr w:type="gramStart"/>
      <w:r w:rsidRPr="00C247B3">
        <w:t>ств Ст</w:t>
      </w:r>
      <w:proofErr w:type="gramEnd"/>
      <w:r w:rsidRPr="00C247B3">
        <w:t>орон по настоящему Контракту.</w:t>
      </w:r>
    </w:p>
    <w:p w:rsidR="00DE60A6" w:rsidRPr="00C247B3" w:rsidRDefault="00DE60A6" w:rsidP="00DE60A6">
      <w:bookmarkStart w:id="49" w:name="sub_1112"/>
      <w:bookmarkEnd w:id="48"/>
      <w:r w:rsidRPr="00C247B3">
        <w:t xml:space="preserve">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w:t>
      </w:r>
      <w:hyperlink r:id="rId17" w:history="1">
        <w:r w:rsidRPr="00C247B3">
          <w:rPr>
            <w:rStyle w:val="a6"/>
          </w:rPr>
          <w:t>гражданским законодательством</w:t>
        </w:r>
      </w:hyperlink>
      <w:r w:rsidRPr="00C247B3">
        <w:t xml:space="preserve">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DE60A6" w:rsidRPr="00C247B3" w:rsidRDefault="00DE60A6" w:rsidP="00DE60A6">
      <w:bookmarkStart w:id="50" w:name="sub_1113"/>
      <w:bookmarkEnd w:id="49"/>
      <w:r w:rsidRPr="00C247B3">
        <w:t xml:space="preserve">11.3. Информация о Поставщике, с которым Контракт </w:t>
      </w:r>
      <w:proofErr w:type="gramStart"/>
      <w:r w:rsidRPr="00C247B3">
        <w:t>был</w:t>
      </w:r>
      <w:proofErr w:type="gramEnd"/>
      <w:r w:rsidRPr="00C247B3">
        <w:t xml:space="preserve"> расторгнут в связи с односторонним отказом Заказчика от исполнения Контракта, включается в установленном </w:t>
      </w:r>
      <w:hyperlink r:id="rId18" w:history="1">
        <w:r w:rsidRPr="00C247B3">
          <w:rPr>
            <w:rStyle w:val="a6"/>
          </w:rPr>
          <w:t>Законом</w:t>
        </w:r>
      </w:hyperlink>
      <w:r w:rsidRPr="00C247B3">
        <w:t xml:space="preserve"> N 44-ФЗ порядке в реестр недобросовестных поставщиков (подрядчиков, исполнителей).</w:t>
      </w:r>
    </w:p>
    <w:p w:rsidR="00DE60A6" w:rsidRPr="00C247B3" w:rsidRDefault="00DE60A6" w:rsidP="00DE60A6">
      <w:bookmarkStart w:id="51" w:name="sub_1114"/>
      <w:bookmarkEnd w:id="50"/>
      <w:r w:rsidRPr="00C247B3">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DE60A6" w:rsidRPr="00C247B3" w:rsidRDefault="00DE60A6" w:rsidP="00DE60A6">
      <w:bookmarkStart w:id="52" w:name="sub_1115"/>
      <w:bookmarkEnd w:id="51"/>
      <w:r w:rsidRPr="00C247B3">
        <w:t xml:space="preserve">11.5. Изменение условий настоящего Контракта при его исполнении не допускается, за исключением случаев, предусмотренных </w:t>
      </w:r>
      <w:hyperlink r:id="rId19" w:history="1">
        <w:r w:rsidRPr="00C247B3">
          <w:rPr>
            <w:rStyle w:val="a6"/>
          </w:rPr>
          <w:t>статьей 95</w:t>
        </w:r>
      </w:hyperlink>
      <w:r w:rsidRPr="00C247B3">
        <w:t xml:space="preserve"> Закона N 44-ФЗ.</w:t>
      </w:r>
      <w:bookmarkEnd w:id="52"/>
    </w:p>
    <w:p w:rsidR="00DE60A6" w:rsidRPr="00C247B3" w:rsidRDefault="00DE60A6" w:rsidP="0081311E">
      <w:pPr>
        <w:jc w:val="center"/>
      </w:pPr>
      <w:bookmarkStart w:id="53" w:name="sub_11200"/>
      <w:r w:rsidRPr="00C247B3">
        <w:rPr>
          <w:rStyle w:val="a7"/>
        </w:rPr>
        <w:t>XII. ПРОЧИЕ ПОЛОЖЕНИЯ</w:t>
      </w:r>
      <w:r w:rsidRPr="00C247B3">
        <w:rPr>
          <w:rStyle w:val="a7"/>
          <w:vertAlign w:val="superscript"/>
        </w:rPr>
        <w:t> </w:t>
      </w:r>
      <w:bookmarkEnd w:id="53"/>
    </w:p>
    <w:p w:rsidR="00DE60A6" w:rsidRPr="00C247B3" w:rsidRDefault="00DE60A6" w:rsidP="00DE60A6">
      <w:bookmarkStart w:id="54" w:name="sub_1121"/>
      <w:r w:rsidRPr="00C247B3">
        <w:t>12.1. Во всем, что не оговорено в настоящем Контракте, Стороны руководствуются действующим законодательством Российской Федерации.</w:t>
      </w:r>
    </w:p>
    <w:p w:rsidR="00DE60A6" w:rsidRPr="00C247B3" w:rsidRDefault="00DE60A6" w:rsidP="00DE60A6">
      <w:bookmarkStart w:id="55" w:name="sub_1122"/>
      <w:bookmarkEnd w:id="54"/>
      <w:r w:rsidRPr="00C247B3">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_</w:t>
      </w:r>
      <w:r w:rsidR="0013434F">
        <w:t>5</w:t>
      </w:r>
      <w:r w:rsidRPr="00C247B3">
        <w:t>__ календарных/рабочих дней</w:t>
      </w:r>
      <w:r w:rsidRPr="00C247B3">
        <w:rPr>
          <w:vertAlign w:val="superscript"/>
        </w:rPr>
        <w:t> </w:t>
      </w:r>
      <w:r w:rsidRPr="00C247B3">
        <w:t xml:space="preserve"> </w:t>
      </w:r>
      <w:proofErr w:type="gramStart"/>
      <w:r w:rsidRPr="00C247B3">
        <w:t>с даты</w:t>
      </w:r>
      <w:proofErr w:type="gramEnd"/>
      <w:r w:rsidRPr="00C247B3">
        <w:t xml:space="preserve">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roofErr w:type="gramStart"/>
      <w:r w:rsidRPr="00C247B3">
        <w:t>..</w:t>
      </w:r>
      <w:proofErr w:type="gramEnd"/>
    </w:p>
    <w:p w:rsidR="00DE60A6" w:rsidRPr="00C247B3" w:rsidRDefault="00DE60A6" w:rsidP="00DE60A6">
      <w:bookmarkStart w:id="56" w:name="sub_1123"/>
      <w:bookmarkEnd w:id="55"/>
      <w:r w:rsidRPr="00C247B3">
        <w:t xml:space="preserve">12.3. </w:t>
      </w:r>
      <w:proofErr w:type="gramStart"/>
      <w:r w:rsidRPr="00C247B3">
        <w:t xml:space="preserve">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sub_11400" w:history="1">
        <w:r w:rsidRPr="00C247B3">
          <w:rPr>
            <w:rStyle w:val="a6"/>
          </w:rPr>
          <w:t>разделе XIV</w:t>
        </w:r>
      </w:hyperlink>
      <w:r w:rsidRPr="00C247B3">
        <w:t xml:space="preserve"> настоящего Контракта, либо с использованием электронной почты на электронные адреса, указанные в разделе XIV настоящего Контракта, либо с использованием факсимильной</w:t>
      </w:r>
      <w:proofErr w:type="gramEnd"/>
      <w:r w:rsidRPr="00C247B3">
        <w:t xml:space="preserve"> связи.</w:t>
      </w:r>
    </w:p>
    <w:p w:rsidR="00DE60A6" w:rsidRPr="00C247B3" w:rsidRDefault="00DE60A6" w:rsidP="00DE60A6">
      <w:bookmarkStart w:id="57" w:name="sub_1124"/>
      <w:bookmarkEnd w:id="56"/>
      <w:r w:rsidRPr="00C247B3">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bookmarkEnd w:id="57"/>
    <w:p w:rsidR="00DE60A6" w:rsidRPr="00C247B3" w:rsidRDefault="00DE60A6" w:rsidP="00DE60A6">
      <w:r w:rsidRPr="00C247B3">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DE60A6" w:rsidRPr="00C247B3" w:rsidRDefault="00DE60A6" w:rsidP="00DE60A6">
      <w:bookmarkStart w:id="58" w:name="sub_1125"/>
      <w:r w:rsidRPr="00C247B3">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bookmarkEnd w:id="58"/>
    <w:p w:rsidR="005D32B5" w:rsidRDefault="00DE60A6" w:rsidP="005D32B5">
      <w:r w:rsidRPr="00C247B3">
        <w:t>12.6Настоящий Контракт составлен в 2  экземплярах, идентичных по содержанию и имеющих одинаковую юридическую силу, один из которых передан Исполнителю,2  - находятся у Заказчика</w:t>
      </w:r>
      <w:bookmarkStart w:id="59" w:name="sub_11400"/>
      <w:r w:rsidRPr="00C247B3">
        <w:t xml:space="preserve">  </w:t>
      </w:r>
    </w:p>
    <w:p w:rsidR="00DE60A6" w:rsidRPr="00C247B3" w:rsidRDefault="00DE60A6" w:rsidP="005D32B5">
      <w:r w:rsidRPr="00C247B3">
        <w:t xml:space="preserve">  IV. АДРЕСА, БАНКОВСКИЕ РЕКВИЗИТЫ И ПОДПИСИ СТОРОН:</w:t>
      </w:r>
    </w:p>
    <w:tbl>
      <w:tblPr>
        <w:tblpPr w:leftFromText="180" w:rightFromText="180" w:vertAnchor="text" w:horzAnchor="margin" w:tblpY="425"/>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54"/>
        <w:gridCol w:w="4758"/>
      </w:tblGrid>
      <w:tr w:rsidR="00DE60A6" w:rsidRPr="00C247B3" w:rsidTr="00BD3266">
        <w:trPr>
          <w:trHeight w:val="4489"/>
        </w:trPr>
        <w:tc>
          <w:tcPr>
            <w:tcW w:w="4554" w:type="dxa"/>
          </w:tcPr>
          <w:bookmarkEnd w:id="59"/>
          <w:p w:rsidR="00DE60A6" w:rsidRPr="00C247B3" w:rsidRDefault="00DE60A6" w:rsidP="00BD3266">
            <w:r w:rsidRPr="00C247B3">
              <w:rPr>
                <w:b/>
              </w:rPr>
              <w:t xml:space="preserve">            «ПРОДАВЕЦ»:</w:t>
            </w:r>
            <w:r w:rsidRPr="00C247B3">
              <w:t xml:space="preserve"> </w:t>
            </w:r>
          </w:p>
          <w:p w:rsidR="00DE60A6" w:rsidRPr="00C247B3" w:rsidRDefault="00DE60A6" w:rsidP="00BD3266">
            <w:pPr>
              <w:rPr>
                <w:b/>
              </w:rPr>
            </w:pPr>
            <w:r w:rsidRPr="00C247B3">
              <w:t xml:space="preserve">                                              </w:t>
            </w:r>
          </w:p>
          <w:p w:rsidR="00DE60A6" w:rsidRPr="00C247B3" w:rsidRDefault="00DE60A6" w:rsidP="00BD3266">
            <w:pPr>
              <w:pStyle w:val="a8"/>
              <w:spacing w:before="0" w:beforeAutospacing="0" w:after="0" w:afterAutospacing="0"/>
              <w:ind w:left="720"/>
              <w:rPr>
                <w:sz w:val="20"/>
                <w:szCs w:val="20"/>
              </w:rPr>
            </w:pPr>
            <w:r w:rsidRPr="00C247B3">
              <w:rPr>
                <w:sz w:val="20"/>
                <w:szCs w:val="20"/>
              </w:rPr>
              <w:t xml:space="preserve">ИП </w:t>
            </w:r>
            <w:proofErr w:type="spellStart"/>
            <w:r w:rsidRPr="00C247B3">
              <w:rPr>
                <w:sz w:val="20"/>
                <w:szCs w:val="20"/>
              </w:rPr>
              <w:t>Лисин</w:t>
            </w:r>
            <w:proofErr w:type="spellEnd"/>
            <w:r w:rsidRPr="00C247B3">
              <w:rPr>
                <w:sz w:val="20"/>
                <w:szCs w:val="20"/>
              </w:rPr>
              <w:t xml:space="preserve"> Н М</w:t>
            </w:r>
          </w:p>
          <w:p w:rsidR="00DE60A6" w:rsidRPr="00C247B3" w:rsidRDefault="00DE60A6" w:rsidP="00BD3266">
            <w:pPr>
              <w:ind w:left="720" w:right="70"/>
            </w:pPr>
            <w:r w:rsidRPr="00C247B3">
              <w:t xml:space="preserve">ИНН 031702464702 </w:t>
            </w:r>
          </w:p>
          <w:p w:rsidR="00DE60A6" w:rsidRPr="00C247B3" w:rsidRDefault="00DE60A6" w:rsidP="00BD3266">
            <w:pPr>
              <w:ind w:left="720" w:right="70"/>
            </w:pPr>
            <w:r w:rsidRPr="00C247B3">
              <w:t>ОГРНИП  321032700001531</w:t>
            </w:r>
          </w:p>
          <w:p w:rsidR="00DE60A6" w:rsidRPr="00C247B3" w:rsidRDefault="00DE60A6" w:rsidP="00BD3266">
            <w:pPr>
              <w:ind w:left="720" w:right="70"/>
            </w:pPr>
            <w:r w:rsidRPr="00C247B3">
              <w:t xml:space="preserve">Адрес: 671719, РОССИЯ, РЕСП. БУРЯТИЯ, П. КИЧЕРА                                                                                                               </w:t>
            </w:r>
          </w:p>
          <w:p w:rsidR="00DE60A6" w:rsidRPr="00C247B3" w:rsidRDefault="00DE60A6" w:rsidP="00BD3266">
            <w:pPr>
              <w:ind w:left="720" w:right="70"/>
            </w:pPr>
            <w:r w:rsidRPr="00C247B3">
              <w:t>к/с 30101810400000000604</w:t>
            </w:r>
          </w:p>
          <w:p w:rsidR="00DE60A6" w:rsidRPr="00C247B3" w:rsidRDefault="00DE60A6" w:rsidP="00BD3266">
            <w:pPr>
              <w:ind w:left="720" w:right="70"/>
            </w:pPr>
            <w:r w:rsidRPr="00C247B3">
              <w:t>Бурятское отделение № 8601 ОАО «Сбербанк России» г</w:t>
            </w:r>
            <w:proofErr w:type="gramStart"/>
            <w:r w:rsidRPr="00C247B3">
              <w:t>.У</w:t>
            </w:r>
            <w:proofErr w:type="gramEnd"/>
            <w:r w:rsidRPr="00C247B3">
              <w:t>лан-Удэ</w:t>
            </w:r>
          </w:p>
          <w:p w:rsidR="00DE60A6" w:rsidRPr="00C247B3" w:rsidRDefault="00DE60A6" w:rsidP="00BD3266">
            <w:pPr>
              <w:pStyle w:val="a8"/>
              <w:spacing w:before="0" w:beforeAutospacing="0" w:after="0" w:afterAutospacing="0"/>
              <w:ind w:left="720"/>
              <w:rPr>
                <w:sz w:val="20"/>
                <w:szCs w:val="20"/>
              </w:rPr>
            </w:pPr>
            <w:proofErr w:type="spellStart"/>
            <w:proofErr w:type="gramStart"/>
            <w:r w:rsidRPr="00C247B3">
              <w:rPr>
                <w:sz w:val="20"/>
                <w:szCs w:val="20"/>
              </w:rPr>
              <w:t>р</w:t>
            </w:r>
            <w:proofErr w:type="spellEnd"/>
            <w:proofErr w:type="gramEnd"/>
            <w:r w:rsidRPr="00C247B3">
              <w:rPr>
                <w:sz w:val="20"/>
                <w:szCs w:val="20"/>
              </w:rPr>
              <w:t>/</w:t>
            </w:r>
            <w:proofErr w:type="spellStart"/>
            <w:r w:rsidRPr="00C247B3">
              <w:rPr>
                <w:sz w:val="20"/>
                <w:szCs w:val="20"/>
              </w:rPr>
              <w:t>сч</w:t>
            </w:r>
            <w:proofErr w:type="spellEnd"/>
            <w:r w:rsidRPr="00C247B3">
              <w:rPr>
                <w:sz w:val="20"/>
                <w:szCs w:val="20"/>
              </w:rPr>
              <w:t xml:space="preserve"> 40802810009160017168</w:t>
            </w:r>
          </w:p>
          <w:p w:rsidR="00DE60A6" w:rsidRPr="00C247B3" w:rsidRDefault="00DE60A6" w:rsidP="00BD3266">
            <w:pPr>
              <w:ind w:left="720" w:right="70"/>
            </w:pPr>
            <w:r w:rsidRPr="00C247B3">
              <w:t>БИК 048142604</w:t>
            </w:r>
          </w:p>
          <w:p w:rsidR="00DE60A6" w:rsidRPr="00C247B3" w:rsidRDefault="00DE60A6" w:rsidP="00BD3266">
            <w:pPr>
              <w:pStyle w:val="a8"/>
              <w:spacing w:before="0" w:beforeAutospacing="0" w:after="0" w:afterAutospacing="0"/>
              <w:ind w:left="720"/>
              <w:rPr>
                <w:sz w:val="20"/>
                <w:szCs w:val="20"/>
              </w:rPr>
            </w:pPr>
            <w:proofErr w:type="spellStart"/>
            <w:r w:rsidRPr="00C247B3">
              <w:rPr>
                <w:sz w:val="20"/>
                <w:szCs w:val="20"/>
              </w:rPr>
              <w:t>________________Лисина</w:t>
            </w:r>
            <w:proofErr w:type="spellEnd"/>
            <w:r w:rsidRPr="00C247B3">
              <w:rPr>
                <w:sz w:val="20"/>
                <w:szCs w:val="20"/>
              </w:rPr>
              <w:t xml:space="preserve"> С.Б</w:t>
            </w:r>
          </w:p>
          <w:p w:rsidR="00DE60A6" w:rsidRPr="00C247B3" w:rsidRDefault="00DE60A6" w:rsidP="00BD3266"/>
          <w:p w:rsidR="00DE60A6" w:rsidRPr="00C247B3" w:rsidRDefault="00DE60A6" w:rsidP="00BD3266">
            <w:r w:rsidRPr="00C247B3">
              <w:t xml:space="preserve">               М.П.</w:t>
            </w:r>
          </w:p>
        </w:tc>
        <w:tc>
          <w:tcPr>
            <w:tcW w:w="4758" w:type="dxa"/>
          </w:tcPr>
          <w:p w:rsidR="00DE60A6" w:rsidRPr="00C247B3" w:rsidRDefault="00DE60A6" w:rsidP="00BD3266">
            <w:pPr>
              <w:pStyle w:val="a8"/>
              <w:spacing w:before="0" w:beforeAutospacing="0" w:after="0" w:afterAutospacing="0"/>
              <w:rPr>
                <w:b/>
                <w:bCs/>
                <w:color w:val="000000"/>
                <w:sz w:val="20"/>
                <w:szCs w:val="20"/>
              </w:rPr>
            </w:pPr>
            <w:r w:rsidRPr="00C247B3">
              <w:rPr>
                <w:sz w:val="20"/>
                <w:szCs w:val="20"/>
              </w:rPr>
              <w:t>«</w:t>
            </w:r>
            <w:r w:rsidRPr="00C247B3">
              <w:rPr>
                <w:b/>
                <w:bCs/>
                <w:color w:val="000000"/>
                <w:sz w:val="20"/>
                <w:szCs w:val="20"/>
              </w:rPr>
              <w:t>Покупатель»:</w:t>
            </w:r>
          </w:p>
          <w:p w:rsidR="00DE60A6" w:rsidRPr="00C247B3" w:rsidRDefault="00DE60A6" w:rsidP="00BD3266">
            <w:pPr>
              <w:pStyle w:val="a8"/>
              <w:spacing w:before="0" w:beforeAutospacing="0" w:after="0" w:afterAutospacing="0"/>
              <w:ind w:left="720"/>
              <w:rPr>
                <w:bCs/>
                <w:color w:val="000000"/>
                <w:sz w:val="20"/>
                <w:szCs w:val="20"/>
              </w:rPr>
            </w:pPr>
            <w:r w:rsidRPr="00C247B3">
              <w:rPr>
                <w:bCs/>
                <w:color w:val="000000"/>
                <w:sz w:val="20"/>
                <w:szCs w:val="20"/>
              </w:rPr>
              <w:t>МБОУ «</w:t>
            </w:r>
            <w:proofErr w:type="spellStart"/>
            <w:r w:rsidRPr="00C247B3">
              <w:rPr>
                <w:bCs/>
                <w:color w:val="000000"/>
                <w:sz w:val="20"/>
                <w:szCs w:val="20"/>
              </w:rPr>
              <w:t>Кичерская</w:t>
            </w:r>
            <w:proofErr w:type="spellEnd"/>
            <w:r w:rsidRPr="00C247B3">
              <w:rPr>
                <w:bCs/>
                <w:color w:val="000000"/>
                <w:sz w:val="20"/>
                <w:szCs w:val="20"/>
              </w:rPr>
              <w:t xml:space="preserve"> средняя общеобразовательная школа»</w:t>
            </w:r>
          </w:p>
          <w:p w:rsidR="00DE60A6" w:rsidRPr="00C247B3" w:rsidRDefault="00DE60A6" w:rsidP="00BD3266">
            <w:pPr>
              <w:pStyle w:val="a8"/>
              <w:spacing w:before="0" w:beforeAutospacing="0" w:after="0" w:afterAutospacing="0"/>
              <w:ind w:left="720"/>
              <w:rPr>
                <w:sz w:val="20"/>
                <w:szCs w:val="20"/>
              </w:rPr>
            </w:pPr>
            <w:r w:rsidRPr="00C247B3">
              <w:rPr>
                <w:sz w:val="20"/>
                <w:szCs w:val="20"/>
              </w:rPr>
              <w:t>ИНН/КПП 0317001902/031701001</w:t>
            </w:r>
          </w:p>
          <w:p w:rsidR="00DE60A6" w:rsidRPr="00C247B3" w:rsidRDefault="00DE60A6" w:rsidP="00BD3266">
            <w:pPr>
              <w:pStyle w:val="a8"/>
              <w:spacing w:before="0" w:beforeAutospacing="0" w:after="0" w:afterAutospacing="0"/>
              <w:ind w:left="720"/>
              <w:rPr>
                <w:sz w:val="20"/>
                <w:szCs w:val="20"/>
              </w:rPr>
            </w:pPr>
            <w:r w:rsidRPr="00C247B3">
              <w:rPr>
                <w:sz w:val="20"/>
                <w:szCs w:val="20"/>
              </w:rPr>
              <w:t>ОГРН  1020300794854</w:t>
            </w:r>
          </w:p>
          <w:p w:rsidR="00DE60A6" w:rsidRPr="00C247B3" w:rsidRDefault="00DE60A6" w:rsidP="00BD3266">
            <w:pPr>
              <w:pStyle w:val="a8"/>
              <w:spacing w:before="0" w:beforeAutospacing="0" w:after="0" w:afterAutospacing="0"/>
              <w:ind w:left="720"/>
              <w:rPr>
                <w:sz w:val="20"/>
                <w:szCs w:val="20"/>
              </w:rPr>
            </w:pPr>
            <w:r w:rsidRPr="00C247B3">
              <w:rPr>
                <w:sz w:val="20"/>
                <w:szCs w:val="20"/>
              </w:rPr>
              <w:t>ОКПО 26053956</w:t>
            </w:r>
          </w:p>
          <w:p w:rsidR="00DE60A6" w:rsidRPr="00C247B3" w:rsidRDefault="00DE60A6" w:rsidP="00BD3266">
            <w:pPr>
              <w:rPr>
                <w:bCs/>
              </w:rPr>
            </w:pPr>
            <w:r w:rsidRPr="00C247B3">
              <w:rPr>
                <w:bCs/>
              </w:rPr>
              <w:t xml:space="preserve">                  ОТДЕЛЕНИ</w:t>
            </w:r>
            <w:proofErr w:type="gramStart"/>
            <w:r w:rsidRPr="00C247B3">
              <w:rPr>
                <w:bCs/>
              </w:rPr>
              <w:t>Е-</w:t>
            </w:r>
            <w:proofErr w:type="gramEnd"/>
            <w:r w:rsidRPr="00C247B3">
              <w:rPr>
                <w:bCs/>
              </w:rPr>
              <w:t xml:space="preserve"> НБ РЕСПУБЛИКА  </w:t>
            </w:r>
          </w:p>
          <w:p w:rsidR="00DE60A6" w:rsidRPr="00C247B3" w:rsidRDefault="00DE60A6" w:rsidP="00BD3266">
            <w:pPr>
              <w:rPr>
                <w:bCs/>
              </w:rPr>
            </w:pPr>
            <w:r w:rsidRPr="00C247B3">
              <w:rPr>
                <w:bCs/>
              </w:rPr>
              <w:t xml:space="preserve">               БУРЯТИЯ г</w:t>
            </w:r>
            <w:proofErr w:type="gramStart"/>
            <w:r w:rsidRPr="00C247B3">
              <w:rPr>
                <w:bCs/>
              </w:rPr>
              <w:t>.У</w:t>
            </w:r>
            <w:proofErr w:type="gramEnd"/>
            <w:r w:rsidRPr="00C247B3">
              <w:rPr>
                <w:bCs/>
              </w:rPr>
              <w:t xml:space="preserve">ЛАН- </w:t>
            </w:r>
          </w:p>
          <w:p w:rsidR="00DE60A6" w:rsidRPr="00C247B3" w:rsidRDefault="00DE60A6" w:rsidP="00BD3266">
            <w:pPr>
              <w:rPr>
                <w:bCs/>
              </w:rPr>
            </w:pPr>
            <w:r w:rsidRPr="00C247B3">
              <w:rPr>
                <w:bCs/>
              </w:rPr>
              <w:t xml:space="preserve">               УДЭ// УФК по Республике Бурятия</w:t>
            </w:r>
          </w:p>
          <w:p w:rsidR="00DE60A6" w:rsidRPr="00C247B3" w:rsidRDefault="00DE60A6" w:rsidP="00BD3266">
            <w:r w:rsidRPr="00C247B3">
              <w:t xml:space="preserve">              </w:t>
            </w:r>
            <w:proofErr w:type="spellStart"/>
            <w:r w:rsidRPr="00C247B3">
              <w:t>Р.сч</w:t>
            </w:r>
            <w:proofErr w:type="spellEnd"/>
            <w:r w:rsidRPr="00C247B3">
              <w:t xml:space="preserve">  </w:t>
            </w:r>
            <w:r w:rsidRPr="00C247B3">
              <w:rPr>
                <w:bCs/>
              </w:rPr>
              <w:t>03234643816450000200</w:t>
            </w:r>
          </w:p>
          <w:p w:rsidR="00DE60A6" w:rsidRPr="00C247B3" w:rsidRDefault="00DE60A6" w:rsidP="00BD3266">
            <w:r w:rsidRPr="00C247B3">
              <w:t xml:space="preserve">             Лицевой счет 20026Ч73450</w:t>
            </w:r>
          </w:p>
          <w:p w:rsidR="00DE60A6" w:rsidRPr="00C247B3" w:rsidRDefault="00DE60A6" w:rsidP="00BD3266">
            <w:r w:rsidRPr="00C247B3">
              <w:t xml:space="preserve">            БИК  </w:t>
            </w:r>
            <w:r w:rsidRPr="00C247B3">
              <w:rPr>
                <w:bCs/>
              </w:rPr>
              <w:t>018142016</w:t>
            </w:r>
          </w:p>
          <w:p w:rsidR="00DE60A6" w:rsidRPr="00C247B3" w:rsidRDefault="00DE60A6" w:rsidP="00BD3266">
            <w:pPr>
              <w:pStyle w:val="a8"/>
              <w:spacing w:before="0" w:beforeAutospacing="0" w:after="0" w:afterAutospacing="0"/>
              <w:ind w:left="720"/>
              <w:rPr>
                <w:sz w:val="20"/>
                <w:szCs w:val="20"/>
              </w:rPr>
            </w:pPr>
            <w:r w:rsidRPr="00C247B3">
              <w:rPr>
                <w:sz w:val="20"/>
                <w:szCs w:val="20"/>
              </w:rPr>
              <w:t xml:space="preserve">Адрес: 671719, Республика Бурятия, </w:t>
            </w:r>
            <w:proofErr w:type="spellStart"/>
            <w:r w:rsidRPr="00C247B3">
              <w:rPr>
                <w:sz w:val="20"/>
                <w:szCs w:val="20"/>
              </w:rPr>
              <w:t>Северо-Байкальский</w:t>
            </w:r>
            <w:proofErr w:type="spellEnd"/>
            <w:r w:rsidRPr="00C247B3">
              <w:rPr>
                <w:sz w:val="20"/>
                <w:szCs w:val="20"/>
              </w:rPr>
              <w:t xml:space="preserve"> район, </w:t>
            </w:r>
            <w:proofErr w:type="spellStart"/>
            <w:r w:rsidRPr="00C247B3">
              <w:rPr>
                <w:sz w:val="20"/>
                <w:szCs w:val="20"/>
              </w:rPr>
              <w:t>п</w:t>
            </w:r>
            <w:proofErr w:type="gramStart"/>
            <w:r w:rsidRPr="00C247B3">
              <w:rPr>
                <w:sz w:val="20"/>
                <w:szCs w:val="20"/>
              </w:rPr>
              <w:t>.К</w:t>
            </w:r>
            <w:proofErr w:type="gramEnd"/>
            <w:r w:rsidRPr="00C247B3">
              <w:rPr>
                <w:sz w:val="20"/>
                <w:szCs w:val="20"/>
              </w:rPr>
              <w:t>ичера</w:t>
            </w:r>
            <w:proofErr w:type="spellEnd"/>
            <w:r w:rsidRPr="00C247B3">
              <w:rPr>
                <w:sz w:val="20"/>
                <w:szCs w:val="20"/>
              </w:rPr>
              <w:t>, ул.Центральная, 2</w:t>
            </w:r>
          </w:p>
          <w:p w:rsidR="00DE60A6" w:rsidRPr="00C247B3" w:rsidRDefault="00DE60A6" w:rsidP="00BD3266">
            <w:pPr>
              <w:pStyle w:val="a8"/>
              <w:spacing w:before="0" w:beforeAutospacing="0" w:after="0" w:afterAutospacing="0"/>
              <w:ind w:left="720"/>
              <w:rPr>
                <w:sz w:val="20"/>
                <w:szCs w:val="20"/>
              </w:rPr>
            </w:pPr>
            <w:r w:rsidRPr="00C247B3">
              <w:rPr>
                <w:sz w:val="20"/>
                <w:szCs w:val="20"/>
              </w:rPr>
              <w:t>Директор  МБОУ «</w:t>
            </w:r>
            <w:proofErr w:type="spellStart"/>
            <w:r w:rsidRPr="00C247B3">
              <w:rPr>
                <w:sz w:val="20"/>
                <w:szCs w:val="20"/>
              </w:rPr>
              <w:t>Кичерская</w:t>
            </w:r>
            <w:proofErr w:type="spellEnd"/>
            <w:r w:rsidRPr="00C247B3">
              <w:rPr>
                <w:sz w:val="20"/>
                <w:szCs w:val="20"/>
              </w:rPr>
              <w:t xml:space="preserve"> СОШ»</w:t>
            </w:r>
          </w:p>
          <w:p w:rsidR="00DE60A6" w:rsidRPr="00C247B3" w:rsidRDefault="00DE60A6" w:rsidP="00BD3266">
            <w:pPr>
              <w:pStyle w:val="a8"/>
              <w:spacing w:before="0" w:beforeAutospacing="0" w:after="0" w:afterAutospacing="0"/>
              <w:ind w:left="720"/>
              <w:rPr>
                <w:sz w:val="20"/>
                <w:szCs w:val="20"/>
              </w:rPr>
            </w:pPr>
            <w:proofErr w:type="spellStart"/>
            <w:r w:rsidRPr="00C247B3">
              <w:rPr>
                <w:sz w:val="20"/>
                <w:szCs w:val="20"/>
              </w:rPr>
              <w:t>___________________А.В.Коробенкова</w:t>
            </w:r>
            <w:proofErr w:type="spellEnd"/>
          </w:p>
          <w:p w:rsidR="00DE60A6" w:rsidRPr="00C247B3" w:rsidRDefault="00DE60A6" w:rsidP="00BD3266"/>
          <w:p w:rsidR="00DE60A6" w:rsidRPr="00C247B3" w:rsidRDefault="00DE60A6" w:rsidP="00BD3266">
            <w:r w:rsidRPr="00C247B3">
              <w:t>М.П.</w:t>
            </w:r>
          </w:p>
          <w:p w:rsidR="00DE60A6" w:rsidRPr="00C247B3" w:rsidRDefault="00DE60A6" w:rsidP="00BD3266"/>
        </w:tc>
      </w:tr>
      <w:bookmarkEnd w:id="36"/>
    </w:tbl>
    <w:p w:rsidR="00DE60A6" w:rsidRPr="00C247B3" w:rsidRDefault="00DE60A6" w:rsidP="005D2D5A"/>
    <w:sectPr w:rsidR="00DE60A6" w:rsidRPr="00C247B3" w:rsidSect="001159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7555"/>
    <w:rsid w:val="000A305D"/>
    <w:rsid w:val="00115953"/>
    <w:rsid w:val="0013434F"/>
    <w:rsid w:val="002D78F2"/>
    <w:rsid w:val="003F2E95"/>
    <w:rsid w:val="00467DCE"/>
    <w:rsid w:val="004906F4"/>
    <w:rsid w:val="005A2BB1"/>
    <w:rsid w:val="005D2D5A"/>
    <w:rsid w:val="005D32B5"/>
    <w:rsid w:val="00662ADE"/>
    <w:rsid w:val="00767555"/>
    <w:rsid w:val="0081311E"/>
    <w:rsid w:val="00983616"/>
    <w:rsid w:val="00AB4671"/>
    <w:rsid w:val="00C247B3"/>
    <w:rsid w:val="00C631A3"/>
    <w:rsid w:val="00C773AB"/>
    <w:rsid w:val="00D14B7A"/>
    <w:rsid w:val="00D7715A"/>
    <w:rsid w:val="00DA60AD"/>
    <w:rsid w:val="00DE60A6"/>
    <w:rsid w:val="00F10A7D"/>
    <w:rsid w:val="00F438EE"/>
    <w:rsid w:val="00F65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55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67555"/>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7555"/>
    <w:rPr>
      <w:rFonts w:ascii="Times New Roman" w:eastAsia="Times New Roman" w:hAnsi="Times New Roman" w:cs="Times New Roman"/>
      <w:b/>
      <w:bCs/>
      <w:sz w:val="20"/>
      <w:szCs w:val="20"/>
    </w:rPr>
  </w:style>
  <w:style w:type="character" w:styleId="a3">
    <w:name w:val="Emphasis"/>
    <w:qFormat/>
    <w:rsid w:val="00767555"/>
    <w:rPr>
      <w:i/>
      <w:iCs/>
    </w:rPr>
  </w:style>
  <w:style w:type="paragraph" w:styleId="a4">
    <w:name w:val="Body Text Indent"/>
    <w:basedOn w:val="a"/>
    <w:link w:val="a5"/>
    <w:rsid w:val="00767555"/>
    <w:pPr>
      <w:ind w:left="-156" w:firstLine="312"/>
    </w:pPr>
    <w:rPr>
      <w:sz w:val="24"/>
    </w:rPr>
  </w:style>
  <w:style w:type="character" w:customStyle="1" w:styleId="a5">
    <w:name w:val="Основной текст с отступом Знак"/>
    <w:basedOn w:val="a0"/>
    <w:link w:val="a4"/>
    <w:rsid w:val="00767555"/>
    <w:rPr>
      <w:rFonts w:ascii="Times New Roman" w:eastAsia="Times New Roman" w:hAnsi="Times New Roman" w:cs="Times New Roman"/>
      <w:sz w:val="24"/>
      <w:szCs w:val="20"/>
    </w:rPr>
  </w:style>
  <w:style w:type="paragraph" w:styleId="3">
    <w:name w:val="Body Text 3"/>
    <w:basedOn w:val="a"/>
    <w:link w:val="30"/>
    <w:rsid w:val="00767555"/>
    <w:pPr>
      <w:jc w:val="both"/>
    </w:pPr>
    <w:rPr>
      <w:sz w:val="24"/>
    </w:rPr>
  </w:style>
  <w:style w:type="character" w:customStyle="1" w:styleId="30">
    <w:name w:val="Основной текст 3 Знак"/>
    <w:basedOn w:val="a0"/>
    <w:link w:val="3"/>
    <w:rsid w:val="00767555"/>
    <w:rPr>
      <w:rFonts w:ascii="Times New Roman" w:eastAsia="Times New Roman" w:hAnsi="Times New Roman" w:cs="Times New Roman"/>
      <w:sz w:val="24"/>
      <w:szCs w:val="20"/>
    </w:rPr>
  </w:style>
  <w:style w:type="paragraph" w:customStyle="1" w:styleId="228bf8a64b8551e1msonormal">
    <w:name w:val="228bf8a64b8551e1msonormal"/>
    <w:basedOn w:val="a"/>
    <w:rsid w:val="004906F4"/>
    <w:pPr>
      <w:spacing w:before="100" w:beforeAutospacing="1" w:after="100" w:afterAutospacing="1"/>
    </w:pPr>
    <w:rPr>
      <w:sz w:val="24"/>
      <w:szCs w:val="24"/>
    </w:rPr>
  </w:style>
  <w:style w:type="paragraph" w:styleId="2">
    <w:name w:val="Body Text 2"/>
    <w:basedOn w:val="a"/>
    <w:link w:val="20"/>
    <w:uiPriority w:val="99"/>
    <w:semiHidden/>
    <w:unhideWhenUsed/>
    <w:rsid w:val="005A2BB1"/>
    <w:pPr>
      <w:spacing w:after="120" w:line="480" w:lineRule="auto"/>
    </w:pPr>
  </w:style>
  <w:style w:type="character" w:customStyle="1" w:styleId="20">
    <w:name w:val="Основной текст 2 Знак"/>
    <w:basedOn w:val="a0"/>
    <w:link w:val="2"/>
    <w:uiPriority w:val="99"/>
    <w:semiHidden/>
    <w:rsid w:val="005A2BB1"/>
    <w:rPr>
      <w:rFonts w:ascii="Times New Roman" w:eastAsia="Times New Roman" w:hAnsi="Times New Roman" w:cs="Times New Roman"/>
      <w:sz w:val="20"/>
      <w:szCs w:val="20"/>
      <w:lang w:eastAsia="ru-RU"/>
    </w:rPr>
  </w:style>
  <w:style w:type="character" w:customStyle="1" w:styleId="a6">
    <w:name w:val="Гипертекстовая ссылка"/>
    <w:basedOn w:val="a0"/>
    <w:uiPriority w:val="99"/>
    <w:rsid w:val="005A2BB1"/>
    <w:rPr>
      <w:b/>
      <w:bCs/>
      <w:color w:val="106BBE"/>
    </w:rPr>
  </w:style>
  <w:style w:type="character" w:customStyle="1" w:styleId="a7">
    <w:name w:val="Цветовое выделение"/>
    <w:uiPriority w:val="99"/>
    <w:rsid w:val="00C773AB"/>
    <w:rPr>
      <w:b/>
      <w:bCs/>
      <w:color w:val="26282F"/>
    </w:rPr>
  </w:style>
  <w:style w:type="paragraph" w:styleId="a8">
    <w:name w:val="Normal (Web)"/>
    <w:basedOn w:val="a"/>
    <w:rsid w:val="00DE60A6"/>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180026/4012" TargetMode="External"/><Relationship Id="rId13" Type="http://schemas.openxmlformats.org/officeDocument/2006/relationships/hyperlink" Target="http://ivo.garant.ru/document/redirect/10164072/523" TargetMode="External"/><Relationship Id="rId18" Type="http://schemas.openxmlformats.org/officeDocument/2006/relationships/hyperlink" Target="http://ivo.garant.ru/document/redirect/70353464/104"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ivo.garant.ru/document/redirect/10900200/169" TargetMode="External"/><Relationship Id="rId12" Type="http://schemas.openxmlformats.org/officeDocument/2006/relationships/hyperlink" Target="http://ivo.garant.ru/document/redirect/70353464/0" TargetMode="External"/><Relationship Id="rId17" Type="http://schemas.openxmlformats.org/officeDocument/2006/relationships/hyperlink" Target="http://ivo.garant.ru/document/redirect/10164072/523" TargetMode="External"/><Relationship Id="rId2" Type="http://schemas.openxmlformats.org/officeDocument/2006/relationships/settings" Target="settings.xml"/><Relationship Id="rId16" Type="http://schemas.openxmlformats.org/officeDocument/2006/relationships/hyperlink" Target="http://ivo.garant.ru/document/redirect/70106648/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ivo.garant.ru/document/redirect/70116264/1000" TargetMode="External"/><Relationship Id="rId11" Type="http://schemas.openxmlformats.org/officeDocument/2006/relationships/hyperlink" Target="http://ivo.garant.ru/document/redirect/70353464/0" TargetMode="External"/><Relationship Id="rId5" Type="http://schemas.openxmlformats.org/officeDocument/2006/relationships/hyperlink" Target="http://ivo.garant.ru/document/redirect/180026/4012" TargetMode="External"/><Relationship Id="rId15" Type="http://schemas.openxmlformats.org/officeDocument/2006/relationships/hyperlink" Target="http://ivo.garant.ru/document/redirect/70106648/1041" TargetMode="External"/><Relationship Id="rId10" Type="http://schemas.openxmlformats.org/officeDocument/2006/relationships/hyperlink" Target="http://ivo.garant.ru/document/redirect/10164072/523" TargetMode="External"/><Relationship Id="rId19" Type="http://schemas.openxmlformats.org/officeDocument/2006/relationships/hyperlink" Target="http://ivo.garant.ru/document/redirect/70353464/95" TargetMode="External"/><Relationship Id="rId4" Type="http://schemas.openxmlformats.org/officeDocument/2006/relationships/hyperlink" Target="http://ivo.garant.ru/document/redirect/180026/4012" TargetMode="External"/><Relationship Id="rId9" Type="http://schemas.openxmlformats.org/officeDocument/2006/relationships/hyperlink" Target="http://ivo.garant.ru/document/redirect/180026/4012" TargetMode="External"/><Relationship Id="rId14" Type="http://schemas.openxmlformats.org/officeDocument/2006/relationships/hyperlink" Target="http://ivo.garant.ru/document/redirect/70353464/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4</Pages>
  <Words>2930</Words>
  <Characters>16701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МОУ «Кичерская СОШ»</Company>
  <LinksUpToDate>false</LinksUpToDate>
  <CharactersWithSpaces>19592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Грязнова Р Н</dc:creator>
  <cp:keywords/>
  <dc:description/>
  <cp:lastModifiedBy>Грязнова Р Н</cp:lastModifiedBy>
  <cp:revision>10</cp:revision>
  <cp:lastPrinted>2022-10-06T10:30:00Z</cp:lastPrinted>
  <dcterms:created xsi:type="dcterms:W3CDTF">2022-08-26T02:11:00Z</dcterms:created>
  <dcterms:modified xsi:type="dcterms:W3CDTF">2022-10-06T10:32:00Z</dcterms:modified>
</cp:coreProperties>
</file>